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1653" w:rsidRDefault="00000000">
      <w:pPr>
        <w:pStyle w:val="Standard"/>
        <w:pBdr>
          <w:top w:val="single" w:sz="4" w:space="1" w:color="00000A"/>
          <w:left w:val="single" w:sz="4" w:space="4" w:color="00000A"/>
          <w:bottom w:val="single" w:sz="4" w:space="1" w:color="00000A"/>
          <w:right w:val="single" w:sz="4" w:space="4" w:color="00000A"/>
        </w:pBdr>
      </w:pPr>
      <w:r>
        <w:rPr>
          <w:rFonts w:ascii="Times New Roman" w:hAnsi="Times New Roman" w:cs="Times New Roman"/>
          <w:b/>
          <w:color w:val="FF0000"/>
          <w:sz w:val="32"/>
          <w:szCs w:val="32"/>
        </w:rPr>
        <w:t xml:space="preserve">                      Compte rendu du CSA du 1</w:t>
      </w:r>
      <w:r>
        <w:rPr>
          <w:rFonts w:ascii="Times New Roman" w:hAnsi="Times New Roman" w:cs="Times New Roman"/>
          <w:b/>
          <w:color w:val="FF0000"/>
          <w:sz w:val="32"/>
          <w:szCs w:val="32"/>
          <w:vertAlign w:val="superscript"/>
        </w:rPr>
        <w:t>er</w:t>
      </w:r>
      <w:r>
        <w:rPr>
          <w:rFonts w:ascii="Times New Roman" w:hAnsi="Times New Roman" w:cs="Times New Roman"/>
          <w:b/>
          <w:color w:val="FF0000"/>
          <w:sz w:val="32"/>
          <w:szCs w:val="32"/>
        </w:rPr>
        <w:t xml:space="preserve"> juillet</w:t>
      </w:r>
    </w:p>
    <w:p w:rsidR="00C71653" w:rsidRDefault="00315E42">
      <w:pPr>
        <w:pStyle w:val="Default"/>
      </w:pPr>
      <w:r w:rsidRPr="00A44137">
        <w:rPr>
          <w:noProof/>
          <w:lang w:eastAsia="fr-FR"/>
        </w:rPr>
        <w:drawing>
          <wp:inline distT="0" distB="0" distL="0" distR="0" wp14:anchorId="69E70067" wp14:editId="5E074D00">
            <wp:extent cx="1219200" cy="1219200"/>
            <wp:effectExtent l="0" t="0" r="0" b="0"/>
            <wp:docPr id="1" name="Image 1" descr="C:\Users\HJ Nouri\Pictures\Logos\FSU-Mayo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 Nouri\Pictures\Logos\FSU-Mayott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71653" w:rsidRDefault="00000000">
      <w:pPr>
        <w:pStyle w:val="Default"/>
        <w:rPr>
          <w:rFonts w:ascii="Times New Roman" w:hAnsi="Times New Roman" w:cs="Times New Roman"/>
          <w:i/>
        </w:rPr>
      </w:pPr>
      <w:r>
        <w:rPr>
          <w:rFonts w:ascii="Times New Roman" w:hAnsi="Times New Roman" w:cs="Times New Roman"/>
          <w:i/>
        </w:rPr>
        <w:t xml:space="preserve"> Présent.es pour l’administration :</w:t>
      </w:r>
    </w:p>
    <w:p w:rsidR="00C71653" w:rsidRDefault="00000000">
      <w:pPr>
        <w:pStyle w:val="Standard"/>
        <w:rPr>
          <w:rFonts w:ascii="Times New Roman" w:hAnsi="Times New Roman" w:cs="Times New Roman"/>
          <w:i/>
          <w:iCs/>
          <w:sz w:val="24"/>
          <w:szCs w:val="24"/>
        </w:rPr>
      </w:pPr>
      <w:r>
        <w:rPr>
          <w:rFonts w:ascii="Times New Roman" w:hAnsi="Times New Roman" w:cs="Times New Roman"/>
          <w:i/>
          <w:iCs/>
          <w:sz w:val="24"/>
          <w:szCs w:val="24"/>
        </w:rPr>
        <w:t>Le recteur (Jacques MIKULOVIC), adjointe du directeur de cabinet (Soumaya ZOUHAIR) le secrétaire général (Dominique GRATIANETTE), le DRH (Sébastien Bernard), Le directeur du pôle des moyens et de la scolarité (Stéphane RICHARD), La DRAIO (Sylvie MALOT), la doyenne des IA-IPR et des IEN ET/EG (Christelle CHARRIER),</w:t>
      </w:r>
    </w:p>
    <w:p w:rsidR="00C71653" w:rsidRDefault="00000000">
      <w:pPr>
        <w:pStyle w:val="Standard"/>
      </w:pPr>
      <w:r>
        <w:rPr>
          <w:rFonts w:ascii="Times New Roman" w:hAnsi="Times New Roman" w:cs="Times New Roman"/>
          <w:sz w:val="24"/>
          <w:szCs w:val="24"/>
        </w:rPr>
        <w:t>OS présent.es </w:t>
      </w:r>
      <w:r>
        <w:rPr>
          <w:rFonts w:ascii="Times New Roman" w:hAnsi="Times New Roman" w:cs="Times New Roman"/>
          <w:color w:val="FF0000"/>
          <w:sz w:val="24"/>
          <w:szCs w:val="24"/>
        </w:rPr>
        <w:t>: 5 FSU</w:t>
      </w:r>
      <w:r>
        <w:rPr>
          <w:rFonts w:ascii="Times New Roman" w:hAnsi="Times New Roman" w:cs="Times New Roman"/>
          <w:sz w:val="24"/>
          <w:szCs w:val="24"/>
        </w:rPr>
        <w:t>, 2CFDT (+1 suppléant),  1 CGT</w:t>
      </w:r>
    </w:p>
    <w:p w:rsidR="00C71653" w:rsidRDefault="00000000">
      <w:pPr>
        <w:pStyle w:val="Standard"/>
      </w:pPr>
      <w:r>
        <w:rPr>
          <w:rFonts w:ascii="Times New Roman" w:hAnsi="Times New Roman" w:cs="Times New Roman"/>
          <w:b/>
          <w:sz w:val="24"/>
          <w:szCs w:val="24"/>
          <w:u w:val="single"/>
        </w:rPr>
        <w:t>Ordre du jour</w:t>
      </w:r>
      <w:r>
        <w:rPr>
          <w:rFonts w:ascii="Times New Roman" w:hAnsi="Times New Roman" w:cs="Times New Roman"/>
          <w:b/>
          <w:sz w:val="24"/>
          <w:szCs w:val="24"/>
        </w:rPr>
        <w:t> :</w:t>
      </w:r>
    </w:p>
    <w:p w:rsidR="00C71653" w:rsidRDefault="00000000">
      <w:pPr>
        <w:pStyle w:val="Standard"/>
        <w:rPr>
          <w:rFonts w:ascii="Times New Roman" w:hAnsi="Times New Roman" w:cs="Times New Roman"/>
          <w:b/>
          <w:sz w:val="24"/>
          <w:szCs w:val="24"/>
        </w:rPr>
      </w:pPr>
      <w:bookmarkStart w:id="0" w:name="_Hlk171350970"/>
      <w:r>
        <w:rPr>
          <w:rFonts w:ascii="Times New Roman" w:hAnsi="Times New Roman" w:cs="Times New Roman"/>
          <w:b/>
          <w:sz w:val="24"/>
          <w:szCs w:val="24"/>
        </w:rPr>
        <w:t>I/Validation des PV du CSA du 06/02/24 et 14/03/24</w:t>
      </w:r>
    </w:p>
    <w:bookmarkEnd w:id="0"/>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II/Lignes directrices de gestion pour avis,</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III/Prime variable REP+ pour avis,</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IV/Dispositif PACTE : bilan 2023-2024, préparation 2024-2025</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V/Point sur le recrutement des CDD pour information</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VI/Questions diverses</w:t>
      </w:r>
    </w:p>
    <w:p w:rsidR="00C71653" w:rsidRDefault="00C71653">
      <w:pPr>
        <w:pStyle w:val="Standard"/>
        <w:rPr>
          <w:rFonts w:ascii="Times New Roman" w:hAnsi="Times New Roman" w:cs="Times New Roman"/>
          <w:sz w:val="24"/>
          <w:szCs w:val="24"/>
        </w:rPr>
      </w:pP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Le recteur rend hommage en début de CSA au secrétaire général qui va prendre sa retraite.</w:t>
      </w:r>
    </w:p>
    <w:p w:rsidR="00C71653" w:rsidRDefault="00C71653">
      <w:pPr>
        <w:pStyle w:val="Standard"/>
        <w:rPr>
          <w:rFonts w:ascii="Times New Roman" w:hAnsi="Times New Roman" w:cs="Times New Roman"/>
          <w:sz w:val="24"/>
          <w:szCs w:val="24"/>
        </w:rPr>
      </w:pPr>
    </w:p>
    <w:p w:rsidR="00C71653" w:rsidRDefault="00000000">
      <w:pPr>
        <w:pStyle w:val="Standard"/>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Réponses du recteur et du  DRH à  la déclaration liminaire de la FSU</w:t>
      </w:r>
    </w:p>
    <w:p w:rsidR="00C71653" w:rsidRDefault="00000000">
      <w:pPr>
        <w:pStyle w:val="Standard"/>
      </w:pPr>
      <w:r>
        <w:rPr>
          <w:rFonts w:ascii="Times New Roman" w:hAnsi="Times New Roman" w:cs="Times New Roman"/>
          <w:sz w:val="24"/>
          <w:szCs w:val="24"/>
          <w:u w:val="single"/>
        </w:rPr>
        <w:t>LE DRH</w:t>
      </w:r>
      <w:r>
        <w:rPr>
          <w:rFonts w:ascii="Times New Roman" w:hAnsi="Times New Roman" w:cs="Times New Roman"/>
          <w:sz w:val="24"/>
          <w:szCs w:val="24"/>
        </w:rPr>
        <w:t> : Ruptures conventionnelles : les réponses négatives et positives seront publiées cette semaine. Pour les ATOSS, c’est le ministère qui attribue les postes et pas le recteur.</w:t>
      </w:r>
    </w:p>
    <w:p w:rsidR="00C71653" w:rsidRDefault="00000000">
      <w:pPr>
        <w:pStyle w:val="Standard"/>
      </w:pPr>
      <w:r>
        <w:rPr>
          <w:rFonts w:ascii="Times New Roman" w:hAnsi="Times New Roman" w:cs="Times New Roman"/>
          <w:sz w:val="24"/>
          <w:szCs w:val="24"/>
          <w:u w:val="single"/>
        </w:rPr>
        <w:t>LE RECTEUR</w:t>
      </w:r>
      <w:r>
        <w:rPr>
          <w:rFonts w:ascii="Times New Roman" w:hAnsi="Times New Roman" w:cs="Times New Roman"/>
          <w:sz w:val="24"/>
          <w:szCs w:val="24"/>
        </w:rPr>
        <w:t xml:space="preserve"> : Concernant le recrutement des enseignant.es, bilan la semaine prochaine pour le concours intra académique.  On déplore la faible inscription aux concours des collègues </w:t>
      </w:r>
      <w:proofErr w:type="spellStart"/>
      <w:r>
        <w:rPr>
          <w:rFonts w:ascii="Times New Roman" w:hAnsi="Times New Roman" w:cs="Times New Roman"/>
          <w:sz w:val="24"/>
          <w:szCs w:val="24"/>
        </w:rPr>
        <w:t>contractuel.les</w:t>
      </w:r>
      <w:proofErr w:type="spellEnd"/>
      <w:r>
        <w:rPr>
          <w:rFonts w:ascii="Times New Roman" w:hAnsi="Times New Roman" w:cs="Times New Roman"/>
          <w:sz w:val="24"/>
          <w:szCs w:val="24"/>
        </w:rPr>
        <w:t>.  J’ai signifié aux IEN  qu’on ne favoriserait pas la liste d’aptitude si les collègues ne passant pas les concours.</w:t>
      </w:r>
    </w:p>
    <w:p w:rsidR="00C71653" w:rsidRDefault="00000000">
      <w:pPr>
        <w:pStyle w:val="Standard"/>
      </w:pPr>
      <w:r>
        <w:rPr>
          <w:rFonts w:ascii="Times New Roman" w:hAnsi="Times New Roman" w:cs="Times New Roman"/>
          <w:b/>
          <w:sz w:val="24"/>
          <w:szCs w:val="24"/>
        </w:rPr>
        <w:t>I/</w:t>
      </w:r>
      <w:r>
        <w:rPr>
          <w:rFonts w:ascii="Times New Roman" w:hAnsi="Times New Roman" w:cs="Times New Roman"/>
          <w:b/>
          <w:sz w:val="24"/>
          <w:szCs w:val="24"/>
          <w:u w:val="single"/>
        </w:rPr>
        <w:t>Validation des PV du CSA du 06/02/24 et 14/03/24</w:t>
      </w:r>
    </w:p>
    <w:p w:rsidR="00C71653" w:rsidRDefault="00000000">
      <w:pPr>
        <w:pStyle w:val="Standard"/>
      </w:pPr>
      <w:r>
        <w:rPr>
          <w:rFonts w:ascii="Times New Roman" w:hAnsi="Times New Roman" w:cs="Times New Roman"/>
          <w:color w:val="FF0000"/>
          <w:sz w:val="24"/>
          <w:szCs w:val="24"/>
          <w:u w:val="single"/>
        </w:rPr>
        <w:t>FSU </w:t>
      </w:r>
      <w:r>
        <w:rPr>
          <w:rFonts w:ascii="Times New Roman" w:hAnsi="Times New Roman" w:cs="Times New Roman"/>
          <w:sz w:val="24"/>
          <w:szCs w:val="24"/>
        </w:rPr>
        <w:t>:  Il manque quelques éléments dans le PV du 14/03.</w:t>
      </w:r>
    </w:p>
    <w:p w:rsidR="00C71653" w:rsidRDefault="00000000">
      <w:pPr>
        <w:pStyle w:val="Standard"/>
      </w:pPr>
      <w:r>
        <w:rPr>
          <w:rFonts w:ascii="Times New Roman" w:hAnsi="Times New Roman" w:cs="Times New Roman"/>
          <w:bCs/>
          <w:i/>
          <w:sz w:val="24"/>
          <w:szCs w:val="24"/>
        </w:rPr>
        <w:t xml:space="preserve">Avant le point 4 sur la ventilation des IMP :  pour comprendre les votes systématiquement contre de la FSU, il faut revenir sur la déclaration liminaire qui pointait les déficits dans tous les métiers de l’éducation nationale. Nous ne pouvons donc nous satisfaire de la situation présentée par le rectorat. Même si nous constatons  des augmentations de postes, elles sont </w:t>
      </w:r>
      <w:r>
        <w:rPr>
          <w:rFonts w:ascii="Times New Roman" w:hAnsi="Times New Roman" w:cs="Times New Roman"/>
          <w:bCs/>
          <w:i/>
          <w:sz w:val="24"/>
          <w:szCs w:val="24"/>
        </w:rPr>
        <w:lastRenderedPageBreak/>
        <w:t>insuffisantes au regard des besoins. Nous votons donc contre en cohérence avec nos positions affichées dans la déclaration liminaire.</w:t>
      </w:r>
      <w:r>
        <w:rPr>
          <w:rFonts w:ascii="Times New Roman" w:hAnsi="Times New Roman" w:cs="Times New Roman"/>
          <w:b/>
          <w:bCs/>
          <w:i/>
          <w:sz w:val="24"/>
          <w:szCs w:val="24"/>
        </w:rPr>
        <w:t xml:space="preserve">  </w:t>
      </w:r>
    </w:p>
    <w:p w:rsidR="00C71653" w:rsidRDefault="00000000">
      <w:pPr>
        <w:pStyle w:val="Standard"/>
      </w:pPr>
      <w:r>
        <w:rPr>
          <w:rFonts w:ascii="Times New Roman" w:hAnsi="Times New Roman" w:cs="Times New Roman"/>
          <w:sz w:val="24"/>
          <w:szCs w:val="24"/>
          <w:u w:val="single"/>
        </w:rPr>
        <w:t xml:space="preserve"> </w:t>
      </w:r>
      <w:r>
        <w:rPr>
          <w:rFonts w:ascii="Times New Roman" w:hAnsi="Times New Roman" w:cs="Times New Roman"/>
          <w:iCs/>
          <w:sz w:val="24"/>
          <w:szCs w:val="24"/>
          <w:u w:val="single"/>
        </w:rPr>
        <w:t>Le directeur du pôle des moyens et de la scolarité</w:t>
      </w:r>
      <w:r>
        <w:rPr>
          <w:rFonts w:ascii="Times New Roman" w:hAnsi="Times New Roman" w:cs="Times New Roman"/>
          <w:i/>
          <w:sz w:val="24"/>
          <w:szCs w:val="24"/>
        </w:rPr>
        <w:t xml:space="preserve">    </w:t>
      </w:r>
      <w:r>
        <w:rPr>
          <w:rFonts w:ascii="Times New Roman" w:hAnsi="Times New Roman" w:cs="Times New Roman"/>
          <w:sz w:val="24"/>
          <w:szCs w:val="24"/>
        </w:rPr>
        <w:t>: Envoyez-nous ce passage pour qu’on le rajoute dans le PV.</w:t>
      </w:r>
    </w:p>
    <w:p w:rsidR="00C71653" w:rsidRDefault="00000000">
      <w:pPr>
        <w:pStyle w:val="Standard"/>
        <w:rPr>
          <w:rFonts w:ascii="Times New Roman" w:hAnsi="Times New Roman" w:cs="Times New Roman"/>
          <w:i/>
          <w:sz w:val="24"/>
          <w:szCs w:val="24"/>
        </w:rPr>
      </w:pPr>
      <w:r>
        <w:rPr>
          <w:rFonts w:ascii="Times New Roman" w:hAnsi="Times New Roman" w:cs="Times New Roman"/>
          <w:i/>
          <w:sz w:val="24"/>
          <w:szCs w:val="24"/>
        </w:rPr>
        <w:t>Les 2 PV sont mis au vote :</w:t>
      </w:r>
    </w:p>
    <w:p w:rsidR="00C71653" w:rsidRDefault="00000000">
      <w:pPr>
        <w:pStyle w:val="Standard"/>
      </w:pPr>
      <w:r>
        <w:rPr>
          <w:rFonts w:ascii="Times New Roman" w:hAnsi="Times New Roman" w:cs="Times New Roman"/>
          <w:i/>
          <w:sz w:val="24"/>
          <w:szCs w:val="24"/>
        </w:rPr>
        <w:t xml:space="preserve">CFDT : pour                CGT : pour                </w:t>
      </w:r>
      <w:r>
        <w:rPr>
          <w:rFonts w:ascii="Times New Roman" w:hAnsi="Times New Roman" w:cs="Times New Roman"/>
          <w:b/>
          <w:i/>
          <w:color w:val="FF0000"/>
          <w:sz w:val="24"/>
          <w:szCs w:val="24"/>
        </w:rPr>
        <w:t>FSU : pour sous réserve de la modification du PV</w:t>
      </w:r>
    </w:p>
    <w:p w:rsidR="00C71653" w:rsidRDefault="00C71653">
      <w:pPr>
        <w:pStyle w:val="Standard"/>
        <w:rPr>
          <w:rFonts w:ascii="Times New Roman" w:hAnsi="Times New Roman" w:cs="Times New Roman"/>
          <w:i/>
          <w:sz w:val="24"/>
          <w:szCs w:val="24"/>
        </w:rPr>
      </w:pPr>
    </w:p>
    <w:p w:rsidR="00C71653" w:rsidRDefault="00000000">
      <w:pPr>
        <w:pStyle w:val="Standard"/>
        <w:rPr>
          <w:rFonts w:ascii="Times New Roman" w:hAnsi="Times New Roman" w:cs="Times New Roman"/>
          <w:b/>
          <w:sz w:val="24"/>
          <w:szCs w:val="24"/>
          <w:u w:val="single"/>
        </w:rPr>
      </w:pPr>
      <w:r>
        <w:rPr>
          <w:rFonts w:ascii="Times New Roman" w:hAnsi="Times New Roman" w:cs="Times New Roman"/>
          <w:b/>
          <w:sz w:val="24"/>
          <w:szCs w:val="24"/>
          <w:u w:val="single"/>
        </w:rPr>
        <w:t>II/Lignes directrices de gestion</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Cf le détail des LDG carrières</w:t>
      </w:r>
    </w:p>
    <w:p w:rsidR="00C71653" w:rsidRDefault="00000000">
      <w:pPr>
        <w:pStyle w:val="Standard"/>
      </w:pPr>
      <w:r>
        <w:rPr>
          <w:rFonts w:ascii="Times New Roman" w:hAnsi="Times New Roman" w:cs="Times New Roman"/>
          <w:color w:val="FF0000"/>
          <w:sz w:val="24"/>
          <w:szCs w:val="24"/>
          <w:u w:val="single"/>
        </w:rPr>
        <w:t>FSU</w:t>
      </w:r>
      <w:r>
        <w:rPr>
          <w:rFonts w:ascii="Times New Roman" w:hAnsi="Times New Roman" w:cs="Times New Roman"/>
          <w:sz w:val="24"/>
          <w:szCs w:val="24"/>
        </w:rPr>
        <w:t>/ Lors  du groupe de travail, on a demandé une circulaire pour la classe exceptionnelle en raison du changement sur la classe exceptionnelle  l’année dernière avec intégration de l’âge de la retraite pour la promotion. Vous ne vouliez pas de cette circulaire car il faudrait revenir sur les LDG nationales. Nous  dénonçons ce système qui repose sur les avis des évaluateurs primaires et qui n’introduit plus d’évaluation objective  basée sur un barème. Nous souhaitons rapprocher la promo à la classe ex, autant que faire se  peut, de la promotion à la hors classe notamment en permettant à tout le monde d'atteindre ce grade avant la retraite. Si nos demandes ne sont pas acceptées, nous voterons contre.</w:t>
      </w:r>
    </w:p>
    <w:p w:rsidR="00C71653" w:rsidRDefault="00000000">
      <w:pPr>
        <w:pStyle w:val="Standard"/>
      </w:pPr>
      <w:r>
        <w:rPr>
          <w:rFonts w:ascii="Times New Roman" w:hAnsi="Times New Roman" w:cs="Times New Roman"/>
          <w:sz w:val="24"/>
          <w:szCs w:val="24"/>
          <w:u w:val="single"/>
        </w:rPr>
        <w:t>DRH </w:t>
      </w:r>
      <w:r>
        <w:rPr>
          <w:rFonts w:ascii="Times New Roman" w:hAnsi="Times New Roman" w:cs="Times New Roman"/>
          <w:sz w:val="24"/>
          <w:szCs w:val="24"/>
        </w:rPr>
        <w:t>: juridiquement, nous ne pouvions aller contre l’absence de barème, nous devons respecter les textes nationaux.</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On ne peut revenir à un barème qui est celui du ministère. La seule chose que j’ai refusé c’est de remettre un barème. Le reste n’a pas été évoqué en GT. Pour les départages, on peut  ajouter qu’à valeur professionnelle égale, est prise en compte la situation des enseignant.es proches d’un départ à la retraite .</w:t>
      </w:r>
    </w:p>
    <w:p w:rsidR="00C71653" w:rsidRDefault="00000000">
      <w:pPr>
        <w:pStyle w:val="Standard"/>
      </w:pPr>
      <w:r>
        <w:rPr>
          <w:rFonts w:ascii="Times New Roman" w:hAnsi="Times New Roman" w:cs="Times New Roman"/>
          <w:b/>
          <w:color w:val="FF0000"/>
          <w:sz w:val="24"/>
          <w:szCs w:val="24"/>
          <w:u w:val="single"/>
        </w:rPr>
        <w:t>FSU </w:t>
      </w:r>
      <w:r>
        <w:rPr>
          <w:rFonts w:ascii="Times New Roman" w:hAnsi="Times New Roman" w:cs="Times New Roman"/>
          <w:sz w:val="24"/>
          <w:szCs w:val="24"/>
        </w:rPr>
        <w:t>: On fait quoi de ceux et celles  qui étaient dans les 2 viviers ?</w:t>
      </w:r>
    </w:p>
    <w:p w:rsidR="00C71653" w:rsidRDefault="00000000">
      <w:pPr>
        <w:pStyle w:val="Standard"/>
      </w:pPr>
      <w:r>
        <w:rPr>
          <w:rFonts w:ascii="Times New Roman" w:hAnsi="Times New Roman" w:cs="Times New Roman"/>
          <w:sz w:val="24"/>
          <w:szCs w:val="24"/>
          <w:u w:val="single"/>
        </w:rPr>
        <w:t xml:space="preserve"> LE DRH :</w:t>
      </w:r>
      <w:r>
        <w:rPr>
          <w:rFonts w:ascii="Times New Roman" w:hAnsi="Times New Roman" w:cs="Times New Roman"/>
          <w:sz w:val="24"/>
          <w:szCs w:val="24"/>
        </w:rPr>
        <w:t xml:space="preserve"> On en tient compte. Pour les administratif-</w:t>
      </w:r>
      <w:proofErr w:type="spellStart"/>
      <w:r>
        <w:rPr>
          <w:rFonts w:ascii="Times New Roman" w:hAnsi="Times New Roman" w:cs="Times New Roman"/>
          <w:sz w:val="24"/>
          <w:szCs w:val="24"/>
        </w:rPr>
        <w:t>ves</w:t>
      </w:r>
      <w:proofErr w:type="spellEnd"/>
      <w:r>
        <w:rPr>
          <w:rFonts w:ascii="Times New Roman" w:hAnsi="Times New Roman" w:cs="Times New Roman"/>
          <w:sz w:val="24"/>
          <w:szCs w:val="24"/>
        </w:rPr>
        <w:t>, j’ai fait ajouter une attention particulière, la répartition sexuée (50% de femmes promouvables= 50%  de promues). Une attention particulière à ceux et celles qui servent dans l’enseignement supérieur.</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Sur l’abandon du barème, les critères retenues pour la liste d’aptitude pour les administratif-</w:t>
      </w:r>
      <w:proofErr w:type="spellStart"/>
      <w:r>
        <w:rPr>
          <w:rFonts w:ascii="Times New Roman" w:hAnsi="Times New Roman" w:cs="Times New Roman"/>
          <w:sz w:val="24"/>
          <w:szCs w:val="24"/>
        </w:rPr>
        <w:t>ves</w:t>
      </w:r>
      <w:proofErr w:type="spellEnd"/>
      <w:r>
        <w:rPr>
          <w:rFonts w:ascii="Times New Roman" w:hAnsi="Times New Roman" w:cs="Times New Roman"/>
          <w:sz w:val="24"/>
          <w:szCs w:val="24"/>
        </w:rPr>
        <w:t xml:space="preserve"> peut donner lieu à des responsabilités plus importantes.</w:t>
      </w:r>
    </w:p>
    <w:p w:rsidR="00C71653" w:rsidRDefault="00000000">
      <w:pPr>
        <w:pStyle w:val="Standard"/>
        <w:rPr>
          <w:rFonts w:ascii="Times New Roman" w:hAnsi="Times New Roman" w:cs="Times New Roman"/>
          <w:i/>
          <w:sz w:val="24"/>
          <w:szCs w:val="24"/>
        </w:rPr>
      </w:pPr>
      <w:r>
        <w:rPr>
          <w:rFonts w:ascii="Times New Roman" w:hAnsi="Times New Roman" w:cs="Times New Roman"/>
          <w:i/>
          <w:sz w:val="24"/>
          <w:szCs w:val="24"/>
        </w:rPr>
        <w:t>Les LDG carrière sont mises au vote :</w:t>
      </w:r>
    </w:p>
    <w:p w:rsidR="00C71653" w:rsidRDefault="00000000">
      <w:pPr>
        <w:pStyle w:val="Standard"/>
      </w:pPr>
      <w:r>
        <w:rPr>
          <w:rFonts w:ascii="Times New Roman" w:hAnsi="Times New Roman" w:cs="Times New Roman"/>
          <w:i/>
          <w:sz w:val="24"/>
          <w:szCs w:val="24"/>
        </w:rPr>
        <w:t>CGT : abstention,    CFDT : abstention</w:t>
      </w:r>
      <w:r>
        <w:rPr>
          <w:rFonts w:ascii="Times New Roman" w:hAnsi="Times New Roman" w:cs="Times New Roman"/>
          <w:i/>
          <w:color w:val="FF0000"/>
          <w:sz w:val="24"/>
          <w:szCs w:val="24"/>
        </w:rPr>
        <w:t xml:space="preserve">,   FSU : pour   </w:t>
      </w:r>
    </w:p>
    <w:p w:rsidR="00C71653" w:rsidRDefault="00C71653">
      <w:pPr>
        <w:pStyle w:val="Standard"/>
        <w:rPr>
          <w:rFonts w:ascii="Times New Roman" w:hAnsi="Times New Roman" w:cs="Times New Roman"/>
          <w:sz w:val="24"/>
          <w:szCs w:val="24"/>
        </w:rPr>
      </w:pPr>
    </w:p>
    <w:p w:rsidR="00C71653" w:rsidRDefault="00000000">
      <w:pPr>
        <w:pStyle w:val="Standard"/>
        <w:rPr>
          <w:rFonts w:ascii="Times New Roman" w:hAnsi="Times New Roman" w:cs="Times New Roman"/>
          <w:b/>
          <w:sz w:val="24"/>
          <w:szCs w:val="24"/>
          <w:u w:val="single"/>
        </w:rPr>
      </w:pPr>
      <w:r>
        <w:rPr>
          <w:rFonts w:ascii="Times New Roman" w:hAnsi="Times New Roman" w:cs="Times New Roman"/>
          <w:b/>
          <w:sz w:val="24"/>
          <w:szCs w:val="24"/>
          <w:u w:val="single"/>
        </w:rPr>
        <w:t>III/Prime variable REP+</w:t>
      </w:r>
    </w:p>
    <w:p w:rsidR="00C71653" w:rsidRDefault="00000000">
      <w:pPr>
        <w:pStyle w:val="Standard"/>
        <w:rPr>
          <w:rFonts w:ascii="Times New Roman" w:hAnsi="Times New Roman" w:cs="Times New Roman"/>
          <w:iCs/>
          <w:sz w:val="24"/>
          <w:szCs w:val="24"/>
          <w:u w:val="single"/>
        </w:rPr>
      </w:pPr>
      <w:r>
        <w:rPr>
          <w:rFonts w:ascii="Times New Roman" w:hAnsi="Times New Roman" w:cs="Times New Roman"/>
          <w:iCs/>
          <w:sz w:val="24"/>
          <w:szCs w:val="24"/>
          <w:u w:val="single"/>
        </w:rPr>
        <w:t>Le directeur du pôle des moyens et de la scolarité :</w:t>
      </w:r>
    </w:p>
    <w:p w:rsidR="00C71653" w:rsidRDefault="00000000">
      <w:pPr>
        <w:pStyle w:val="Standard"/>
      </w:pPr>
      <w:r>
        <w:rPr>
          <w:noProof/>
        </w:rPr>
        <w:lastRenderedPageBreak/>
        <w:drawing>
          <wp:inline distT="0" distB="0" distL="0" distR="0">
            <wp:extent cx="5295240" cy="2756519"/>
            <wp:effectExtent l="0" t="0" r="660" b="5731"/>
            <wp:docPr id="160159939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295240" cy="2756519"/>
                    </a:xfrm>
                    <a:prstGeom prst="rect">
                      <a:avLst/>
                    </a:prstGeom>
                    <a:ln>
                      <a:noFill/>
                      <a:prstDash/>
                    </a:ln>
                  </pic:spPr>
                </pic:pic>
              </a:graphicData>
            </a:graphic>
          </wp:inline>
        </w:drawing>
      </w:r>
    </w:p>
    <w:p w:rsidR="00C71653" w:rsidRDefault="00000000">
      <w:pPr>
        <w:pStyle w:val="Standard"/>
        <w:tabs>
          <w:tab w:val="left" w:pos="1380"/>
        </w:tabs>
      </w:pPr>
      <w:r>
        <w:rPr>
          <w:rFonts w:ascii="Times New Roman" w:hAnsi="Times New Roman" w:cs="Times New Roman"/>
          <w:b/>
          <w:color w:val="FF0000"/>
          <w:sz w:val="24"/>
          <w:szCs w:val="24"/>
          <w:u w:val="single"/>
        </w:rPr>
        <w:t>FSU</w:t>
      </w:r>
      <w:r>
        <w:rPr>
          <w:rFonts w:ascii="Times New Roman" w:hAnsi="Times New Roman" w:cs="Times New Roman"/>
          <w:b/>
          <w:color w:val="FF0000"/>
          <w:sz w:val="24"/>
          <w:szCs w:val="24"/>
        </w:rPr>
        <w:t> </w:t>
      </w:r>
      <w:r>
        <w:rPr>
          <w:rFonts w:ascii="Times New Roman" w:hAnsi="Times New Roman" w:cs="Times New Roman"/>
          <w:sz w:val="24"/>
          <w:szCs w:val="24"/>
        </w:rPr>
        <w:t>:  La FSU, comme l’an dernier s’oppose à cette répartition de la prime variable REP+ et souhaite soumettre un vœu sur les REP+ :</w:t>
      </w:r>
    </w:p>
    <w:p w:rsidR="00C71653" w:rsidRDefault="00000000">
      <w:pPr>
        <w:pStyle w:val="NormalWeb"/>
        <w:spacing w:before="0"/>
        <w:jc w:val="both"/>
        <w:rPr>
          <w:color w:val="FF0000"/>
        </w:rPr>
      </w:pPr>
      <w:r>
        <w:rPr>
          <w:color w:val="FF0000"/>
        </w:rPr>
        <w:t>À Mayotte, si des établissements sont classés REP+, c'est qu'ils vérifient les mêmes spécificités, par conséquent, les agents publics qui exercent dans ces établissements, connaissent des conditions de travail semblables. Ils et elles sont toutes et tous à l’œuvre pour la réussite de leurs élèves et non en démonstration pour satisfaire aux exigences d'affichage du MEN.  </w:t>
      </w:r>
    </w:p>
    <w:p w:rsidR="00C71653" w:rsidRDefault="00000000">
      <w:pPr>
        <w:pStyle w:val="NormalWeb"/>
        <w:spacing w:before="0"/>
        <w:jc w:val="center"/>
        <w:rPr>
          <w:b/>
          <w:bCs/>
          <w:color w:val="FF0000"/>
        </w:rPr>
      </w:pPr>
      <w:r>
        <w:rPr>
          <w:b/>
          <w:bCs/>
          <w:color w:val="FF0000"/>
        </w:rPr>
        <w:t>La dernière augmentation de la prime REP+ doit être la même pour chaque agent soit 386€.</w:t>
      </w:r>
    </w:p>
    <w:p w:rsidR="00C71653" w:rsidRDefault="00C71653">
      <w:pPr>
        <w:pStyle w:val="Standard"/>
        <w:rPr>
          <w:rFonts w:ascii="Times New Roman" w:hAnsi="Times New Roman" w:cs="Times New Roman"/>
          <w:sz w:val="24"/>
          <w:szCs w:val="24"/>
          <w:u w:val="single"/>
        </w:rPr>
      </w:pPr>
    </w:p>
    <w:p w:rsidR="00C71653" w:rsidRDefault="00000000">
      <w:pPr>
        <w:pStyle w:val="Standard"/>
        <w:rPr>
          <w:rFonts w:ascii="Times New Roman" w:hAnsi="Times New Roman" w:cs="Times New Roman"/>
          <w:i/>
          <w:sz w:val="24"/>
          <w:szCs w:val="24"/>
        </w:rPr>
      </w:pPr>
      <w:r>
        <w:rPr>
          <w:rFonts w:ascii="Times New Roman" w:hAnsi="Times New Roman" w:cs="Times New Roman"/>
          <w:i/>
          <w:sz w:val="24"/>
          <w:szCs w:val="24"/>
        </w:rPr>
        <w:t>Le vœu est mis au vote :</w:t>
      </w:r>
    </w:p>
    <w:p w:rsidR="00C71653" w:rsidRDefault="00000000">
      <w:pPr>
        <w:pStyle w:val="Standard"/>
      </w:pPr>
      <w:r>
        <w:rPr>
          <w:rFonts w:ascii="Times New Roman" w:hAnsi="Times New Roman" w:cs="Times New Roman"/>
          <w:i/>
          <w:color w:val="FF0000"/>
          <w:sz w:val="24"/>
          <w:szCs w:val="24"/>
        </w:rPr>
        <w:t xml:space="preserve">FSU : pour       </w:t>
      </w:r>
      <w:r>
        <w:rPr>
          <w:rFonts w:ascii="Times New Roman" w:hAnsi="Times New Roman" w:cs="Times New Roman"/>
          <w:i/>
          <w:sz w:val="24"/>
          <w:szCs w:val="24"/>
        </w:rPr>
        <w:t>CFDT : pour             CGT : pour</w:t>
      </w:r>
    </w:p>
    <w:p w:rsidR="00C71653" w:rsidRDefault="00C71653">
      <w:pPr>
        <w:pStyle w:val="Standard"/>
        <w:rPr>
          <w:rFonts w:ascii="Times New Roman" w:hAnsi="Times New Roman" w:cs="Times New Roman"/>
          <w:sz w:val="24"/>
          <w:szCs w:val="24"/>
          <w:u w:val="single"/>
        </w:rPr>
      </w:pPr>
    </w:p>
    <w:p w:rsidR="00C71653" w:rsidRDefault="00000000">
      <w:pPr>
        <w:pStyle w:val="Standard"/>
      </w:pPr>
      <w:r>
        <w:rPr>
          <w:rFonts w:ascii="Times New Roman" w:hAnsi="Times New Roman" w:cs="Times New Roman"/>
          <w:color w:val="FF0000"/>
          <w:sz w:val="24"/>
          <w:szCs w:val="24"/>
          <w:u w:val="single"/>
        </w:rPr>
        <w:t xml:space="preserve">FSU : </w:t>
      </w:r>
      <w:r>
        <w:rPr>
          <w:rFonts w:ascii="Times New Roman" w:hAnsi="Times New Roman" w:cs="Times New Roman"/>
          <w:sz w:val="24"/>
          <w:szCs w:val="24"/>
        </w:rPr>
        <w:t>On demande d’élargir la REP+ à tout Mayotte.</w:t>
      </w:r>
    </w:p>
    <w:p w:rsidR="00C71653" w:rsidRDefault="00000000">
      <w:pPr>
        <w:pStyle w:val="Standard"/>
      </w:pPr>
      <w:r>
        <w:rPr>
          <w:rFonts w:ascii="Times New Roman" w:hAnsi="Times New Roman" w:cs="Times New Roman"/>
          <w:sz w:val="24"/>
          <w:szCs w:val="24"/>
          <w:u w:val="single"/>
        </w:rPr>
        <w:t xml:space="preserve">LE RECTEUR : </w:t>
      </w:r>
      <w:r>
        <w:rPr>
          <w:rFonts w:ascii="Times New Roman" w:hAnsi="Times New Roman" w:cs="Times New Roman"/>
          <w:sz w:val="24"/>
          <w:szCs w:val="24"/>
        </w:rPr>
        <w:t xml:space="preserve"> Dans le cadre du projet de loi Mayotte, le ministère  n’a pas souhaité ouvrir la carte des REP+ ou des lycées sensibles. Je souhaite que le prochain gouvernement s’en empare.</w:t>
      </w:r>
    </w:p>
    <w:p w:rsidR="00C71653" w:rsidRDefault="00000000">
      <w:pPr>
        <w:pStyle w:val="Standard"/>
      </w:pPr>
      <w:r>
        <w:rPr>
          <w:rFonts w:ascii="Times New Roman" w:hAnsi="Times New Roman" w:cs="Times New Roman"/>
          <w:b/>
          <w:color w:val="FF0000"/>
          <w:sz w:val="24"/>
          <w:szCs w:val="24"/>
          <w:u w:val="single"/>
        </w:rPr>
        <w:t>FSU </w:t>
      </w:r>
      <w:r>
        <w:rPr>
          <w:rFonts w:ascii="Times New Roman" w:hAnsi="Times New Roman" w:cs="Times New Roman"/>
          <w:sz w:val="24"/>
          <w:szCs w:val="24"/>
        </w:rPr>
        <w:t>: Il ne faut pas oublier les EMS qui n’ont pas la REP+. La FSU n'est pas contre la prime supplémentaire mais contre son caractère variable et donc inégalitaire.</w:t>
      </w:r>
    </w:p>
    <w:p w:rsidR="00C71653" w:rsidRDefault="00000000">
      <w:pPr>
        <w:pStyle w:val="Standard"/>
        <w:rPr>
          <w:rFonts w:ascii="Times New Roman" w:hAnsi="Times New Roman" w:cs="Times New Roman"/>
          <w:i/>
          <w:sz w:val="24"/>
          <w:szCs w:val="24"/>
          <w:u w:val="single"/>
        </w:rPr>
      </w:pPr>
      <w:r>
        <w:rPr>
          <w:rFonts w:ascii="Times New Roman" w:hAnsi="Times New Roman" w:cs="Times New Roman"/>
          <w:i/>
          <w:sz w:val="24"/>
          <w:szCs w:val="24"/>
          <w:u w:val="single"/>
        </w:rPr>
        <w:t>La prime variable REP+  est mise au vote :</w:t>
      </w:r>
    </w:p>
    <w:p w:rsidR="00C71653" w:rsidRDefault="00000000">
      <w:pPr>
        <w:pStyle w:val="Standard"/>
      </w:pPr>
      <w:r>
        <w:rPr>
          <w:rFonts w:ascii="Times New Roman" w:hAnsi="Times New Roman" w:cs="Times New Roman"/>
          <w:i/>
          <w:color w:val="FF0000"/>
          <w:sz w:val="24"/>
          <w:szCs w:val="24"/>
          <w:u w:val="single"/>
        </w:rPr>
        <w:t>FSU : contre</w:t>
      </w:r>
      <w:r>
        <w:rPr>
          <w:rFonts w:ascii="Times New Roman" w:hAnsi="Times New Roman" w:cs="Times New Roman"/>
          <w:i/>
          <w:sz w:val="24"/>
          <w:szCs w:val="24"/>
          <w:u w:val="single"/>
        </w:rPr>
        <w:t xml:space="preserve">,    CGT : contre     CFDT : 1 pour et 1 contre  </w:t>
      </w:r>
    </w:p>
    <w:p w:rsidR="00C71653" w:rsidRDefault="00C71653">
      <w:pPr>
        <w:pStyle w:val="Standard"/>
        <w:rPr>
          <w:rFonts w:ascii="Times New Roman" w:hAnsi="Times New Roman" w:cs="Times New Roman"/>
          <w:b/>
          <w:sz w:val="24"/>
          <w:szCs w:val="24"/>
          <w:u w:val="single"/>
        </w:rPr>
      </w:pPr>
    </w:p>
    <w:p w:rsidR="00C71653" w:rsidRDefault="00000000">
      <w:pPr>
        <w:pStyle w:val="Standard"/>
        <w:rPr>
          <w:rFonts w:ascii="Times New Roman" w:hAnsi="Times New Roman" w:cs="Times New Roman"/>
          <w:b/>
          <w:sz w:val="24"/>
          <w:szCs w:val="24"/>
          <w:u w:val="single"/>
        </w:rPr>
      </w:pPr>
      <w:r>
        <w:rPr>
          <w:rFonts w:ascii="Times New Roman" w:hAnsi="Times New Roman" w:cs="Times New Roman"/>
          <w:b/>
          <w:sz w:val="24"/>
          <w:szCs w:val="24"/>
          <w:u w:val="single"/>
        </w:rPr>
        <w:t>IV Le pacte</w:t>
      </w:r>
    </w:p>
    <w:p w:rsidR="00C71653" w:rsidRDefault="00C71653">
      <w:pPr>
        <w:pStyle w:val="Standard"/>
      </w:pPr>
    </w:p>
    <w:p w:rsidR="00C71653" w:rsidRDefault="00000000">
      <w:pPr>
        <w:pStyle w:val="Standard"/>
      </w:pPr>
      <w:r>
        <w:rPr>
          <w:noProof/>
        </w:rPr>
        <w:lastRenderedPageBreak/>
        <w:drawing>
          <wp:inline distT="0" distB="0" distL="0" distR="0">
            <wp:extent cx="4317480" cy="2360880"/>
            <wp:effectExtent l="0" t="0" r="6870" b="1320"/>
            <wp:docPr id="65698190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317480" cy="2360880"/>
                    </a:xfrm>
                    <a:prstGeom prst="rect">
                      <a:avLst/>
                    </a:prstGeom>
                    <a:ln>
                      <a:noFill/>
                      <a:prstDash/>
                    </a:ln>
                  </pic:spPr>
                </pic:pic>
              </a:graphicData>
            </a:graphic>
          </wp:inline>
        </w:drawing>
      </w:r>
    </w:p>
    <w:p w:rsidR="00C71653" w:rsidRDefault="00C71653">
      <w:pPr>
        <w:pStyle w:val="Standard"/>
      </w:pPr>
    </w:p>
    <w:p w:rsidR="00C71653" w:rsidRDefault="00C71653">
      <w:pPr>
        <w:pStyle w:val="Standard"/>
      </w:pPr>
    </w:p>
    <w:p w:rsidR="00C71653" w:rsidRDefault="00000000">
      <w:pPr>
        <w:pStyle w:val="Standard"/>
      </w:pPr>
      <w:r>
        <w:rPr>
          <w:noProof/>
        </w:rPr>
        <w:drawing>
          <wp:inline distT="0" distB="0" distL="0" distR="0">
            <wp:extent cx="4245480" cy="2710080"/>
            <wp:effectExtent l="0" t="0" r="2670" b="0"/>
            <wp:docPr id="1902793702"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245480" cy="2710080"/>
                    </a:xfrm>
                    <a:prstGeom prst="rect">
                      <a:avLst/>
                    </a:prstGeom>
                    <a:ln>
                      <a:noFill/>
                      <a:prstDash/>
                    </a:ln>
                  </pic:spPr>
                </pic:pic>
              </a:graphicData>
            </a:graphic>
          </wp:inline>
        </w:drawing>
      </w:r>
    </w:p>
    <w:p w:rsidR="00C71653" w:rsidRDefault="00000000">
      <w:pPr>
        <w:pStyle w:val="Standard"/>
      </w:pPr>
      <w:r>
        <w:rPr>
          <w:noProof/>
        </w:rPr>
        <w:drawing>
          <wp:inline distT="0" distB="0" distL="0" distR="0">
            <wp:extent cx="4770720" cy="2683440"/>
            <wp:effectExtent l="0" t="0" r="0" b="2610"/>
            <wp:docPr id="1670699936"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770720" cy="2683440"/>
                    </a:xfrm>
                    <a:prstGeom prst="rect">
                      <a:avLst/>
                    </a:prstGeom>
                    <a:ln>
                      <a:noFill/>
                      <a:prstDash/>
                    </a:ln>
                  </pic:spPr>
                </pic:pic>
              </a:graphicData>
            </a:graphic>
          </wp:inline>
        </w:drawing>
      </w:r>
    </w:p>
    <w:p w:rsidR="00C71653" w:rsidRDefault="00000000">
      <w:pPr>
        <w:pStyle w:val="Standard"/>
      </w:pPr>
      <w:r>
        <w:rPr>
          <w:rFonts w:ascii="Times New Roman" w:hAnsi="Times New Roman" w:cs="Times New Roman"/>
          <w:color w:val="FF0000"/>
          <w:sz w:val="24"/>
          <w:szCs w:val="24"/>
          <w:u w:val="single"/>
        </w:rPr>
        <w:lastRenderedPageBreak/>
        <w:t>FSU</w:t>
      </w:r>
      <w:r>
        <w:rPr>
          <w:rFonts w:ascii="Times New Roman" w:hAnsi="Times New Roman" w:cs="Times New Roman"/>
          <w:sz w:val="24"/>
          <w:szCs w:val="24"/>
        </w:rPr>
        <w:t> : Il faudrait nous fournir aussi la répartition femmes-hommes  parmi les professeur.es qui prennent le pacte.</w:t>
      </w:r>
    </w:p>
    <w:p w:rsidR="00C71653" w:rsidRDefault="00000000">
      <w:pPr>
        <w:pStyle w:val="Standard"/>
      </w:pPr>
      <w:r>
        <w:rPr>
          <w:rFonts w:ascii="Times New Roman" w:hAnsi="Times New Roman" w:cs="Times New Roman"/>
          <w:sz w:val="24"/>
          <w:szCs w:val="24"/>
          <w:u w:val="single"/>
        </w:rPr>
        <w:t>LE RECTORAT</w:t>
      </w:r>
      <w:r>
        <w:rPr>
          <w:rFonts w:ascii="Times New Roman" w:hAnsi="Times New Roman" w:cs="Times New Roman"/>
          <w:sz w:val="24"/>
          <w:szCs w:val="24"/>
        </w:rPr>
        <w:t>: on le fera</w:t>
      </w:r>
    </w:p>
    <w:p w:rsidR="00C71653" w:rsidRDefault="00C71653">
      <w:pPr>
        <w:pStyle w:val="Standard"/>
        <w:rPr>
          <w:rFonts w:ascii="Times New Roman" w:hAnsi="Times New Roman" w:cs="Times New Roman"/>
          <w:b/>
          <w:sz w:val="24"/>
          <w:szCs w:val="24"/>
          <w:u w:val="single"/>
        </w:rPr>
      </w:pPr>
    </w:p>
    <w:p w:rsidR="00C71653" w:rsidRDefault="00000000">
      <w:pPr>
        <w:pStyle w:val="Standard"/>
        <w:rPr>
          <w:rFonts w:ascii="Times New Roman" w:hAnsi="Times New Roman" w:cs="Times New Roman"/>
          <w:b/>
          <w:sz w:val="24"/>
          <w:szCs w:val="24"/>
          <w:u w:val="single"/>
        </w:rPr>
      </w:pPr>
      <w:r>
        <w:rPr>
          <w:rFonts w:ascii="Times New Roman" w:hAnsi="Times New Roman" w:cs="Times New Roman"/>
          <w:b/>
          <w:sz w:val="24"/>
          <w:szCs w:val="24"/>
          <w:u w:val="single"/>
        </w:rPr>
        <w:t>V/Point sur le recrutement des CDD</w:t>
      </w:r>
    </w:p>
    <w:p w:rsidR="00C71653" w:rsidRDefault="00C71653">
      <w:pPr>
        <w:pStyle w:val="Standard"/>
        <w:rPr>
          <w:rFonts w:ascii="Times New Roman" w:hAnsi="Times New Roman" w:cs="Times New Roman"/>
          <w:b/>
          <w:color w:val="FF0000"/>
          <w:sz w:val="24"/>
          <w:szCs w:val="24"/>
          <w:u w:val="single"/>
        </w:rPr>
      </w:pPr>
    </w:p>
    <w:p w:rsidR="00C71653" w:rsidRDefault="00000000">
      <w:pPr>
        <w:pStyle w:val="Standard"/>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La CGT et la FSU dénoncent auprès du recteur l’absence de l’IA-DAASEN qui n’assiste à pratiquement aucune séance du CSA !</w:t>
      </w:r>
    </w:p>
    <w:p w:rsidR="00C71653" w:rsidRDefault="00000000">
      <w:pPr>
        <w:pStyle w:val="Standard"/>
      </w:pPr>
      <w:r>
        <w:rPr>
          <w:rFonts w:ascii="Times New Roman" w:hAnsi="Times New Roman" w:cs="Times New Roman"/>
          <w:b/>
          <w:color w:val="FF0000"/>
          <w:sz w:val="24"/>
          <w:szCs w:val="24"/>
          <w:u w:val="single"/>
        </w:rPr>
        <w:t>FSU </w:t>
      </w:r>
      <w:r>
        <w:rPr>
          <w:rFonts w:ascii="Times New Roman" w:hAnsi="Times New Roman" w:cs="Times New Roman"/>
          <w:sz w:val="24"/>
          <w:szCs w:val="24"/>
        </w:rPr>
        <w:t xml:space="preserve">: En séance, nous avons vécu nous </w:t>
      </w:r>
      <w:proofErr w:type="spellStart"/>
      <w:r>
        <w:rPr>
          <w:rFonts w:ascii="Times New Roman" w:hAnsi="Times New Roman" w:cs="Times New Roman"/>
          <w:sz w:val="24"/>
          <w:szCs w:val="24"/>
        </w:rPr>
        <w:t>snuipp</w:t>
      </w:r>
      <w:proofErr w:type="spellEnd"/>
      <w:r>
        <w:rPr>
          <w:rFonts w:ascii="Times New Roman" w:hAnsi="Times New Roman" w:cs="Times New Roman"/>
          <w:sz w:val="24"/>
          <w:szCs w:val="24"/>
        </w:rPr>
        <w:t xml:space="preserve"> un claquage de porte de M. l’IA- DAASEN.</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Nous avons envoyé une question pédagogique, le recrutement des néo-</w:t>
      </w:r>
      <w:proofErr w:type="spellStart"/>
      <w:r>
        <w:rPr>
          <w:rFonts w:ascii="Times New Roman" w:hAnsi="Times New Roman" w:cs="Times New Roman"/>
          <w:sz w:val="24"/>
          <w:szCs w:val="24"/>
        </w:rPr>
        <w:t>contractuel.les</w:t>
      </w:r>
      <w:proofErr w:type="spellEnd"/>
      <w:r>
        <w:rPr>
          <w:rFonts w:ascii="Times New Roman" w:hAnsi="Times New Roman" w:cs="Times New Roman"/>
          <w:sz w:val="24"/>
          <w:szCs w:val="24"/>
        </w:rPr>
        <w:t xml:space="preserve"> à un niveau bac +3. Je reçois des candidat.es, qui ont déposé leur candidature sur ACLOE mais aucune réponse.</w:t>
      </w:r>
    </w:p>
    <w:p w:rsidR="00C71653" w:rsidRDefault="00000000">
      <w:pPr>
        <w:pStyle w:val="Standard"/>
      </w:pPr>
      <w:r>
        <w:rPr>
          <w:rFonts w:ascii="Times New Roman" w:hAnsi="Times New Roman" w:cs="Times New Roman"/>
          <w:sz w:val="24"/>
          <w:szCs w:val="24"/>
          <w:u w:val="single"/>
        </w:rPr>
        <w:t>Le SG </w:t>
      </w:r>
      <w:r>
        <w:rPr>
          <w:rFonts w:ascii="Times New Roman" w:hAnsi="Times New Roman" w:cs="Times New Roman"/>
          <w:sz w:val="24"/>
          <w:szCs w:val="24"/>
        </w:rPr>
        <w:t>: On a changé d’application</w:t>
      </w:r>
    </w:p>
    <w:p w:rsidR="00C71653" w:rsidRDefault="00000000">
      <w:pPr>
        <w:pStyle w:val="Standard"/>
      </w:pPr>
      <w:r>
        <w:rPr>
          <w:rFonts w:ascii="Times New Roman" w:hAnsi="Times New Roman" w:cs="Times New Roman"/>
          <w:sz w:val="24"/>
          <w:szCs w:val="24"/>
          <w:u w:val="single"/>
        </w:rPr>
        <w:t>Le DRH</w:t>
      </w:r>
      <w:r>
        <w:rPr>
          <w:rFonts w:ascii="Times New Roman" w:hAnsi="Times New Roman" w:cs="Times New Roman"/>
          <w:sz w:val="24"/>
          <w:szCs w:val="24"/>
        </w:rPr>
        <w:t> :  Les courriels des candidat.es sur ACLOE ont été extraits avec un message leur disant de passer par VIRTUO la nouvelle application.  Une demande de mise à jour pour refaire leur candidature.</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 xml:space="preserve">L’IA-DAASEN a recruté 138 néo </w:t>
      </w:r>
      <w:proofErr w:type="spellStart"/>
      <w:r>
        <w:rPr>
          <w:rFonts w:ascii="Times New Roman" w:hAnsi="Times New Roman" w:cs="Times New Roman"/>
          <w:sz w:val="24"/>
          <w:szCs w:val="24"/>
        </w:rPr>
        <w:t>contractuel.les</w:t>
      </w:r>
      <w:proofErr w:type="spellEnd"/>
      <w:r>
        <w:rPr>
          <w:rFonts w:ascii="Times New Roman" w:hAnsi="Times New Roman" w:cs="Times New Roman"/>
          <w:sz w:val="24"/>
          <w:szCs w:val="24"/>
        </w:rPr>
        <w:t>. Il en manquait puisqu’il en  fallait 175.</w:t>
      </w:r>
    </w:p>
    <w:p w:rsidR="00C71653" w:rsidRDefault="00000000">
      <w:pPr>
        <w:pStyle w:val="Standard"/>
      </w:pPr>
      <w:r>
        <w:rPr>
          <w:rFonts w:ascii="Times New Roman" w:hAnsi="Times New Roman" w:cs="Times New Roman"/>
          <w:sz w:val="24"/>
          <w:szCs w:val="24"/>
        </w:rPr>
        <w:t>Il y a eu des recrutements en juin à titre expérimental pour voir si ça marche.  Il y a 20 professeur.es recruté.es au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juin qui ont droit à une formation. Ce sont les inspecteurs et inspectrices qui les forment</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Du 24 juillet au 10 août, le rectorat sera fermé mais la DPC continuera de fonctionner.</w:t>
      </w:r>
    </w:p>
    <w:p w:rsidR="00C71653" w:rsidRDefault="00000000">
      <w:pPr>
        <w:pStyle w:val="Standard"/>
      </w:pPr>
      <w:r>
        <w:rPr>
          <w:noProof/>
        </w:rPr>
        <w:drawing>
          <wp:inline distT="0" distB="0" distL="0" distR="0">
            <wp:extent cx="5760720" cy="3240360"/>
            <wp:effectExtent l="0" t="0" r="0" b="0"/>
            <wp:docPr id="1481071800"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760720" cy="3240360"/>
                    </a:xfrm>
                    <a:prstGeom prst="rect">
                      <a:avLst/>
                    </a:prstGeom>
                    <a:ln>
                      <a:noFill/>
                      <a:prstDash/>
                    </a:ln>
                  </pic:spPr>
                </pic:pic>
              </a:graphicData>
            </a:graphic>
          </wp:inline>
        </w:drawing>
      </w:r>
    </w:p>
    <w:p w:rsidR="00C71653" w:rsidRDefault="00000000">
      <w:pPr>
        <w:pStyle w:val="Standard"/>
        <w:rPr>
          <w:rFonts w:ascii="Times New Roman" w:hAnsi="Times New Roman" w:cs="Times New Roman"/>
          <w:b/>
          <w:sz w:val="24"/>
          <w:szCs w:val="24"/>
          <w:u w:val="single"/>
        </w:rPr>
      </w:pPr>
      <w:r>
        <w:rPr>
          <w:rFonts w:ascii="Times New Roman" w:hAnsi="Times New Roman" w:cs="Times New Roman"/>
          <w:b/>
          <w:sz w:val="24"/>
          <w:szCs w:val="24"/>
          <w:u w:val="single"/>
        </w:rPr>
        <w:t>VI/Questions diverses</w:t>
      </w:r>
    </w:p>
    <w:p w:rsidR="00C71653" w:rsidRDefault="00000000">
      <w:pPr>
        <w:pStyle w:val="Standard"/>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lastRenderedPageBreak/>
        <w:t>Réponses aux questions diverses de la FSU</w:t>
      </w:r>
    </w:p>
    <w:p w:rsidR="00C71653" w:rsidRDefault="00000000">
      <w:pPr>
        <w:pStyle w:val="Standard"/>
      </w:pPr>
      <w:r>
        <w:rPr>
          <w:rFonts w:ascii="Times New Roman" w:hAnsi="Times New Roman" w:cs="Times New Roman"/>
          <w:b/>
          <w:sz w:val="24"/>
          <w:szCs w:val="24"/>
          <w:u w:val="single"/>
        </w:rPr>
        <w:t xml:space="preserve"> Le 1</w:t>
      </w:r>
      <w:r>
        <w:rPr>
          <w:rFonts w:ascii="Times New Roman" w:hAnsi="Times New Roman" w:cs="Times New Roman"/>
          <w:b/>
          <w:sz w:val="24"/>
          <w:szCs w:val="24"/>
          <w:u w:val="single"/>
          <w:vertAlign w:val="superscript"/>
        </w:rPr>
        <w:t>er</w:t>
      </w:r>
      <w:r>
        <w:rPr>
          <w:rFonts w:ascii="Times New Roman" w:hAnsi="Times New Roman" w:cs="Times New Roman"/>
          <w:b/>
          <w:sz w:val="24"/>
          <w:szCs w:val="24"/>
          <w:u w:val="single"/>
        </w:rPr>
        <w:t xml:space="preserve"> degré</w:t>
      </w:r>
    </w:p>
    <w:p w:rsidR="00C71653" w:rsidRDefault="00000000">
      <w:pPr>
        <w:pStyle w:val="Paragraphedeliste"/>
        <w:numPr>
          <w:ilvl w:val="0"/>
          <w:numId w:val="3"/>
        </w:numPr>
        <w:rPr>
          <w:rFonts w:ascii="Times New Roman" w:hAnsi="Times New Roman" w:cs="Times New Roman"/>
          <w:i/>
          <w:sz w:val="24"/>
          <w:szCs w:val="24"/>
        </w:rPr>
      </w:pPr>
      <w:r>
        <w:rPr>
          <w:rFonts w:ascii="Times New Roman" w:hAnsi="Times New Roman" w:cs="Times New Roman"/>
          <w:i/>
          <w:sz w:val="24"/>
          <w:szCs w:val="24"/>
        </w:rPr>
        <w:t>La liberté pédagogique  (méthode néo)</w:t>
      </w:r>
    </w:p>
    <w:p w:rsidR="00C71653" w:rsidRDefault="00C71653">
      <w:pPr>
        <w:pStyle w:val="Paragraphedeliste"/>
        <w:rPr>
          <w:rFonts w:ascii="Times New Roman" w:hAnsi="Times New Roman" w:cs="Times New Roman"/>
          <w:sz w:val="24"/>
          <w:szCs w:val="24"/>
        </w:rPr>
      </w:pPr>
    </w:p>
    <w:p w:rsidR="00C71653" w:rsidRDefault="00000000">
      <w:pPr>
        <w:pStyle w:val="Standard"/>
      </w:pPr>
      <w:r>
        <w:rPr>
          <w:rFonts w:ascii="Times New Roman" w:hAnsi="Times New Roman" w:cs="Times New Roman"/>
          <w:sz w:val="24"/>
          <w:szCs w:val="24"/>
          <w:u w:val="single"/>
        </w:rPr>
        <w:t>LE RECTEUR </w:t>
      </w:r>
      <w:r>
        <w:rPr>
          <w:rFonts w:ascii="Times New Roman" w:hAnsi="Times New Roman" w:cs="Times New Roman"/>
          <w:sz w:val="24"/>
          <w:szCs w:val="24"/>
        </w:rPr>
        <w:t xml:space="preserve">: La méthode néo fonctionne.  On prend les enseignant.es d’un point A pour les amener à un point B. On a acheté des livres pour tout.es les élèves de CP et CE1  (400 mille euros) mais ils ne sont pas encore arrivés. On se substitue aux mairies. C’est une méthode pour aider les enseignant.es. C’est intéressant pour les néo </w:t>
      </w:r>
      <w:proofErr w:type="spellStart"/>
      <w:r>
        <w:rPr>
          <w:rFonts w:ascii="Times New Roman" w:hAnsi="Times New Roman" w:cs="Times New Roman"/>
          <w:sz w:val="24"/>
          <w:szCs w:val="24"/>
        </w:rPr>
        <w:t>contractuel.les</w:t>
      </w:r>
      <w:proofErr w:type="spellEnd"/>
      <w:r>
        <w:rPr>
          <w:rFonts w:ascii="Times New Roman" w:hAnsi="Times New Roman" w:cs="Times New Roman"/>
          <w:sz w:val="24"/>
          <w:szCs w:val="24"/>
        </w:rPr>
        <w:t>.</w:t>
      </w:r>
    </w:p>
    <w:p w:rsidR="00C71653" w:rsidRDefault="00000000">
      <w:pPr>
        <w:pStyle w:val="Standard"/>
      </w:pPr>
      <w:r>
        <w:rPr>
          <w:rFonts w:ascii="Times New Roman" w:hAnsi="Times New Roman" w:cs="Times New Roman"/>
          <w:b/>
          <w:color w:val="FF0000"/>
          <w:sz w:val="24"/>
          <w:szCs w:val="24"/>
          <w:u w:val="single"/>
        </w:rPr>
        <w:t>FSU</w:t>
      </w:r>
      <w:r>
        <w:rPr>
          <w:rFonts w:ascii="Times New Roman" w:hAnsi="Times New Roman" w:cs="Times New Roman"/>
          <w:color w:val="FF0000"/>
          <w:sz w:val="24"/>
          <w:szCs w:val="24"/>
        </w:rPr>
        <w:t> :</w:t>
      </w:r>
      <w:r>
        <w:rPr>
          <w:rFonts w:ascii="Times New Roman" w:hAnsi="Times New Roman" w:cs="Times New Roman"/>
          <w:sz w:val="24"/>
          <w:szCs w:val="24"/>
        </w:rPr>
        <w:t xml:space="preserve"> On nous dit sur le terrain de faire en sorte que les néo </w:t>
      </w:r>
      <w:proofErr w:type="spellStart"/>
      <w:r>
        <w:rPr>
          <w:rFonts w:ascii="Times New Roman" w:hAnsi="Times New Roman" w:cs="Times New Roman"/>
          <w:sz w:val="24"/>
          <w:szCs w:val="24"/>
        </w:rPr>
        <w:t>contractuel.les</w:t>
      </w:r>
      <w:proofErr w:type="spellEnd"/>
      <w:r>
        <w:rPr>
          <w:rFonts w:ascii="Times New Roman" w:hAnsi="Times New Roman" w:cs="Times New Roman"/>
          <w:sz w:val="24"/>
          <w:szCs w:val="24"/>
        </w:rPr>
        <w:t xml:space="preserve">  tiennent  le cap. Les collègues qui ont une certaine formation, qui ont pratiqué d’autres méthodes de lecture reconnaissent qu’il y a quelque chose qui peut tenir. Mais ils et elles préfèrent fonctionner avec leurs propres méthodes.</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 xml:space="preserve">Concernant la labellisation, tous les spécialistes disent que  ce n’est pas la bonne façon de faire. Quand sur  56 élèves en CM2, 7 seulement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fait la maternelle,  on peut appliquer la méthode Néo mais ça ne marchera pas.</w:t>
      </w:r>
    </w:p>
    <w:p w:rsidR="00C71653" w:rsidRDefault="00000000">
      <w:pPr>
        <w:pStyle w:val="Standard"/>
        <w:rPr>
          <w:rFonts w:ascii="Times New Roman" w:hAnsi="Times New Roman" w:cs="Times New Roman"/>
          <w:b/>
          <w:i/>
          <w:sz w:val="24"/>
          <w:szCs w:val="24"/>
        </w:rPr>
      </w:pPr>
      <w:r>
        <w:rPr>
          <w:rFonts w:ascii="Times New Roman" w:hAnsi="Times New Roman" w:cs="Times New Roman"/>
          <w:b/>
          <w:i/>
          <w:sz w:val="24"/>
          <w:szCs w:val="24"/>
        </w:rPr>
        <w:t>2-Effectif : seuil maximum par classe</w:t>
      </w:r>
    </w:p>
    <w:p w:rsidR="00C71653" w:rsidRDefault="00000000">
      <w:pPr>
        <w:pStyle w:val="Standard"/>
      </w:pPr>
      <w:r>
        <w:rPr>
          <w:rFonts w:ascii="Times New Roman" w:hAnsi="Times New Roman" w:cs="Times New Roman"/>
          <w:sz w:val="24"/>
          <w:szCs w:val="24"/>
          <w:u w:val="single"/>
        </w:rPr>
        <w:t>LE RECTEUR</w:t>
      </w:r>
      <w:r>
        <w:rPr>
          <w:rFonts w:ascii="Times New Roman" w:hAnsi="Times New Roman" w:cs="Times New Roman"/>
          <w:sz w:val="24"/>
          <w:szCs w:val="24"/>
        </w:rPr>
        <w:t> : Tous les enfants ne passent pas la maternelle mais il y a des progrès.</w:t>
      </w:r>
    </w:p>
    <w:p w:rsidR="00C71653" w:rsidRDefault="00000000">
      <w:pPr>
        <w:pStyle w:val="Standard"/>
      </w:pPr>
      <w:r>
        <w:rPr>
          <w:rFonts w:ascii="Times New Roman" w:hAnsi="Times New Roman" w:cs="Times New Roman"/>
          <w:b/>
          <w:color w:val="FF0000"/>
          <w:sz w:val="24"/>
          <w:szCs w:val="24"/>
          <w:u w:val="single"/>
        </w:rPr>
        <w:t>FSU</w:t>
      </w:r>
      <w:r>
        <w:rPr>
          <w:rFonts w:ascii="Times New Roman" w:hAnsi="Times New Roman" w:cs="Times New Roman"/>
          <w:sz w:val="24"/>
          <w:szCs w:val="24"/>
        </w:rPr>
        <w:t>: On a baissé les bras.</w:t>
      </w:r>
    </w:p>
    <w:p w:rsidR="00C71653" w:rsidRDefault="00000000">
      <w:pPr>
        <w:pStyle w:val="Standard"/>
      </w:pPr>
      <w:r>
        <w:rPr>
          <w:rFonts w:ascii="Times New Roman" w:hAnsi="Times New Roman" w:cs="Times New Roman"/>
          <w:sz w:val="24"/>
          <w:szCs w:val="24"/>
          <w:u w:val="single"/>
        </w:rPr>
        <w:t>LE RECTEUR</w:t>
      </w:r>
      <w:r>
        <w:rPr>
          <w:rFonts w:ascii="Times New Roman" w:hAnsi="Times New Roman" w:cs="Times New Roman"/>
          <w:sz w:val="24"/>
          <w:szCs w:val="24"/>
        </w:rPr>
        <w:t>: Sur la loi Mayotte, on a fait remonter votre revendication de la reprise des constructions scolaires. Les préconisations du ministère ont explosé à Mayotte. Si on n’a pas des effectifs réduits, comment faire réussir les élèves.</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Il y a eu pendant plusieurs minutes lors de la séance un débat tendu entre le recteur et la FSU. Le recteur met en avant les méthodes d’enseignement avant les conditions de travail car il n’a pas les moyens d’agir sur les conditions de travail même s’il reconnaît toutes les difficultés d’exercer à Mayotte. La FSU lui oppose l’impossibilité de bien travailler, d’avoir de bonnes méthodes d’enseignement tant que les moyens ne seront pas mis en priorité pour améliorer les conditions de travail.</w:t>
      </w:r>
    </w:p>
    <w:p w:rsidR="00C71653" w:rsidRDefault="00000000">
      <w:pPr>
        <w:pStyle w:val="Standard"/>
      </w:pPr>
      <w:r>
        <w:rPr>
          <w:rFonts w:ascii="Times New Roman" w:hAnsi="Times New Roman" w:cs="Times New Roman"/>
          <w:b/>
          <w:color w:val="FF0000"/>
          <w:sz w:val="24"/>
          <w:szCs w:val="24"/>
          <w:u w:val="single"/>
        </w:rPr>
        <w:t>FSU</w:t>
      </w:r>
      <w:r>
        <w:rPr>
          <w:rFonts w:ascii="Times New Roman" w:hAnsi="Times New Roman" w:cs="Times New Roman"/>
          <w:b/>
          <w:color w:val="FF0000"/>
          <w:sz w:val="24"/>
          <w:szCs w:val="24"/>
        </w:rPr>
        <w:t> </w:t>
      </w:r>
      <w:r>
        <w:rPr>
          <w:rFonts w:ascii="Times New Roman" w:hAnsi="Times New Roman" w:cs="Times New Roman"/>
          <w:sz w:val="24"/>
          <w:szCs w:val="24"/>
        </w:rPr>
        <w:t>:  En CP,  nous avions lâché un seuil de tolérance de  13, sur le terrain c’est 14 voire 15, en  CP dédoublé c’est 28. On n’aurait pas dû lâcher le seuil de tolérance.</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On souhaite se caler sur des seuils de tolérance : en CE2 CM1 et CM2→  28 élèves,</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 xml:space="preserve"> CP dédoublé→ seuil à 13</w:t>
      </w:r>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Maternelle→ seuil à 30.</w:t>
      </w:r>
    </w:p>
    <w:p w:rsidR="00C71653" w:rsidRDefault="00000000">
      <w:pPr>
        <w:pStyle w:val="Standard"/>
      </w:pPr>
      <w:r>
        <w:rPr>
          <w:rFonts w:ascii="Times New Roman" w:hAnsi="Times New Roman" w:cs="Times New Roman"/>
          <w:sz w:val="24"/>
          <w:szCs w:val="24"/>
          <w:u w:val="single"/>
        </w:rPr>
        <w:t>Le SG </w:t>
      </w:r>
      <w:r>
        <w:rPr>
          <w:rFonts w:ascii="Times New Roman" w:hAnsi="Times New Roman" w:cs="Times New Roman"/>
          <w:sz w:val="24"/>
          <w:szCs w:val="24"/>
        </w:rPr>
        <w:t xml:space="preserve">: On ne peut pas s’engager sur des seuils fixes.  </w:t>
      </w:r>
    </w:p>
    <w:p w:rsidR="00C71653" w:rsidRDefault="00000000">
      <w:pPr>
        <w:pStyle w:val="Standard"/>
      </w:pPr>
      <w:r>
        <w:rPr>
          <w:rFonts w:ascii="Times New Roman" w:hAnsi="Times New Roman" w:cs="Times New Roman"/>
          <w:sz w:val="24"/>
          <w:szCs w:val="24"/>
          <w:u w:val="single"/>
        </w:rPr>
        <w:t>Le directeur du pôle des moyens et de la scolarité</w:t>
      </w:r>
      <w:r>
        <w:rPr>
          <w:rFonts w:ascii="Times New Roman" w:hAnsi="Times New Roman" w:cs="Times New Roman"/>
          <w:sz w:val="24"/>
          <w:szCs w:val="24"/>
        </w:rPr>
        <w:t> : On fait les seuils quand c’est possible mais on ne peut pas toujours le faire.</w:t>
      </w:r>
    </w:p>
    <w:p w:rsidR="00C71653" w:rsidRDefault="00000000">
      <w:pPr>
        <w:pStyle w:val="Standard"/>
      </w:pPr>
      <w:r>
        <w:rPr>
          <w:rFonts w:ascii="Times New Roman" w:hAnsi="Times New Roman" w:cs="Times New Roman"/>
          <w:sz w:val="24"/>
          <w:szCs w:val="24"/>
          <w:u w:val="single"/>
        </w:rPr>
        <w:t>Le SG</w:t>
      </w:r>
      <w:r>
        <w:rPr>
          <w:rFonts w:ascii="Times New Roman" w:hAnsi="Times New Roman" w:cs="Times New Roman"/>
          <w:sz w:val="24"/>
          <w:szCs w:val="24"/>
        </w:rPr>
        <w:t> : On a eu des difficultés à mettre des emplois dans certaines classes et écoles car on n’a plus de places.</w:t>
      </w:r>
    </w:p>
    <w:p w:rsidR="00C71653" w:rsidRDefault="00000000">
      <w:pPr>
        <w:pStyle w:val="Standard"/>
      </w:pPr>
      <w:r>
        <w:rPr>
          <w:rFonts w:ascii="Times New Roman" w:hAnsi="Times New Roman" w:cs="Times New Roman"/>
          <w:b/>
          <w:color w:val="FF0000"/>
          <w:sz w:val="24"/>
          <w:szCs w:val="24"/>
          <w:u w:val="single"/>
        </w:rPr>
        <w:lastRenderedPageBreak/>
        <w:t>FSU</w:t>
      </w:r>
      <w:r>
        <w:rPr>
          <w:rFonts w:ascii="Times New Roman" w:hAnsi="Times New Roman" w:cs="Times New Roman"/>
          <w:sz w:val="24"/>
          <w:szCs w:val="24"/>
          <w:u w:val="single"/>
        </w:rPr>
        <w:t> :</w:t>
      </w:r>
      <w:r>
        <w:rPr>
          <w:rFonts w:ascii="Times New Roman" w:hAnsi="Times New Roman" w:cs="Times New Roman"/>
          <w:sz w:val="24"/>
          <w:szCs w:val="24"/>
        </w:rPr>
        <w:t xml:space="preserve">   les classes de collèges sont entre 24 et 28 élèves à Mayotte(Rep + compris). Dans l’hexagone, c’est 50% en éducation prioritaire. Comment voulez-vous réussir à travailler correctement dans des conditions pareilles ?</w:t>
      </w:r>
    </w:p>
    <w:p w:rsidR="00C71653" w:rsidRDefault="00000000">
      <w:pPr>
        <w:pStyle w:val="Standard"/>
      </w:pPr>
      <w:r>
        <w:rPr>
          <w:rFonts w:ascii="Times New Roman" w:hAnsi="Times New Roman" w:cs="Times New Roman"/>
          <w:sz w:val="24"/>
          <w:szCs w:val="24"/>
          <w:u w:val="single"/>
        </w:rPr>
        <w:t>LE RECTEUR</w:t>
      </w:r>
      <w:r>
        <w:rPr>
          <w:rFonts w:ascii="Times New Roman" w:hAnsi="Times New Roman" w:cs="Times New Roman"/>
          <w:sz w:val="24"/>
          <w:szCs w:val="24"/>
        </w:rPr>
        <w:t> :  Comment voulez-vous accueillir tous les  élèves avec ces contraintes ? Réflexion sur 42 semaines de cours.</w:t>
      </w:r>
    </w:p>
    <w:p w:rsidR="00C71653" w:rsidRDefault="00000000">
      <w:pPr>
        <w:pStyle w:val="Standard"/>
        <w:rPr>
          <w:rFonts w:ascii="Times New Roman" w:hAnsi="Times New Roman" w:cs="Times New Roman"/>
          <w:b/>
          <w:i/>
          <w:sz w:val="24"/>
          <w:szCs w:val="24"/>
        </w:rPr>
      </w:pPr>
      <w:r>
        <w:rPr>
          <w:rFonts w:ascii="Times New Roman" w:hAnsi="Times New Roman" w:cs="Times New Roman"/>
          <w:b/>
          <w:i/>
          <w:sz w:val="24"/>
          <w:szCs w:val="24"/>
        </w:rPr>
        <w:t xml:space="preserve">3-La scission des écoles (situation particulière de l’école </w:t>
      </w:r>
      <w:proofErr w:type="spellStart"/>
      <w:r>
        <w:rPr>
          <w:rFonts w:ascii="Times New Roman" w:hAnsi="Times New Roman" w:cs="Times New Roman"/>
          <w:b/>
          <w:i/>
          <w:sz w:val="24"/>
          <w:szCs w:val="24"/>
        </w:rPr>
        <w:t>Nyambadao</w:t>
      </w:r>
      <w:proofErr w:type="spellEnd"/>
      <w:r>
        <w:rPr>
          <w:rFonts w:ascii="Times New Roman" w:hAnsi="Times New Roman" w:cs="Times New Roman"/>
          <w:b/>
          <w:i/>
          <w:sz w:val="24"/>
          <w:szCs w:val="24"/>
        </w:rPr>
        <w:t>)</w:t>
      </w:r>
    </w:p>
    <w:p w:rsidR="00C71653" w:rsidRDefault="00000000">
      <w:pPr>
        <w:pStyle w:val="Standard"/>
      </w:pPr>
      <w:r>
        <w:rPr>
          <w:rFonts w:ascii="Times New Roman" w:hAnsi="Times New Roman" w:cs="Times New Roman"/>
          <w:b/>
          <w:color w:val="FF0000"/>
          <w:sz w:val="24"/>
          <w:szCs w:val="24"/>
          <w:u w:val="single"/>
        </w:rPr>
        <w:t xml:space="preserve"> FSU</w:t>
      </w:r>
      <w:r>
        <w:rPr>
          <w:rFonts w:ascii="Times New Roman" w:hAnsi="Times New Roman" w:cs="Times New Roman"/>
          <w:b/>
          <w:color w:val="FF0000"/>
          <w:sz w:val="24"/>
          <w:szCs w:val="24"/>
        </w:rPr>
        <w:t> :</w:t>
      </w:r>
      <w:r>
        <w:rPr>
          <w:rFonts w:ascii="Times New Roman" w:hAnsi="Times New Roman" w:cs="Times New Roman"/>
          <w:color w:val="FF0000"/>
          <w:sz w:val="24"/>
          <w:szCs w:val="24"/>
        </w:rPr>
        <w:t> </w:t>
      </w:r>
      <w:r>
        <w:rPr>
          <w:rFonts w:ascii="Times New Roman" w:hAnsi="Times New Roman" w:cs="Times New Roman"/>
          <w:sz w:val="24"/>
          <w:szCs w:val="24"/>
        </w:rPr>
        <w:t>La scission des écoles : on s’est rendu compte que ça a été opéré, des collègues n’auraient pas été informés par leurs IEN. Les maires n’ont pas été informés non plus. Ils disent recevoir les informations après que les décisions ont été prises en CSA.  À partir du moment où l’on crée un nouvel UAI, ça a un impact (des coupes supplémentaires dans leurs budgets).</w:t>
      </w:r>
    </w:p>
    <w:p w:rsidR="00C71653" w:rsidRDefault="00000000">
      <w:pPr>
        <w:pStyle w:val="Standard"/>
      </w:pPr>
      <w:r>
        <w:rPr>
          <w:rFonts w:ascii="Times New Roman" w:hAnsi="Times New Roman" w:cs="Times New Roman"/>
          <w:sz w:val="24"/>
          <w:szCs w:val="24"/>
          <w:u w:val="single"/>
        </w:rPr>
        <w:t>Le SG </w:t>
      </w:r>
      <w:r>
        <w:rPr>
          <w:rFonts w:ascii="Times New Roman" w:hAnsi="Times New Roman" w:cs="Times New Roman"/>
          <w:sz w:val="24"/>
          <w:szCs w:val="24"/>
        </w:rPr>
        <w:t>: Pour moi c’est un acte interne sur lequel les maires n’ont pas leur mot à dire. S’il faut en discuter, on regardera.</w:t>
      </w:r>
    </w:p>
    <w:p w:rsidR="00C71653" w:rsidRDefault="00000000">
      <w:pPr>
        <w:pStyle w:val="Standard"/>
      </w:pPr>
      <w:r>
        <w:rPr>
          <w:rFonts w:ascii="Times New Roman" w:hAnsi="Times New Roman" w:cs="Times New Roman"/>
          <w:b/>
          <w:color w:val="FF0000"/>
          <w:sz w:val="24"/>
          <w:szCs w:val="24"/>
          <w:u w:val="single"/>
        </w:rPr>
        <w:t>FSU</w:t>
      </w:r>
      <w:r>
        <w:rPr>
          <w:rFonts w:ascii="Times New Roman" w:hAnsi="Times New Roman" w:cs="Times New Roman"/>
          <w:sz w:val="24"/>
          <w:szCs w:val="24"/>
        </w:rPr>
        <w:t>:  Il faudrait informer les maires avant le CSA carte scolaire de février.</w:t>
      </w:r>
    </w:p>
    <w:p w:rsidR="00C71653" w:rsidRDefault="00000000">
      <w:pPr>
        <w:pStyle w:val="Standard"/>
      </w:pPr>
      <w:r>
        <w:rPr>
          <w:rFonts w:ascii="Times New Roman" w:hAnsi="Times New Roman" w:cs="Times New Roman"/>
          <w:b/>
          <w:i/>
          <w:sz w:val="24"/>
          <w:szCs w:val="24"/>
        </w:rPr>
        <w:t>4-Bilan du mouvement intra dans le 1</w:t>
      </w:r>
      <w:r>
        <w:rPr>
          <w:rFonts w:ascii="Times New Roman" w:hAnsi="Times New Roman" w:cs="Times New Roman"/>
          <w:b/>
          <w:i/>
          <w:sz w:val="24"/>
          <w:szCs w:val="24"/>
          <w:vertAlign w:val="superscript"/>
        </w:rPr>
        <w:t>er</w:t>
      </w:r>
      <w:r>
        <w:rPr>
          <w:rFonts w:ascii="Times New Roman" w:hAnsi="Times New Roman" w:cs="Times New Roman"/>
          <w:b/>
          <w:i/>
          <w:sz w:val="24"/>
          <w:szCs w:val="24"/>
        </w:rPr>
        <w:t xml:space="preserve"> degré et ineat/exeat et</w:t>
      </w:r>
    </w:p>
    <w:p w:rsidR="00C71653" w:rsidRDefault="00000000">
      <w:pPr>
        <w:pStyle w:val="Standard"/>
      </w:pPr>
      <w:r>
        <w:rPr>
          <w:rFonts w:ascii="Times New Roman" w:hAnsi="Times New Roman" w:cs="Times New Roman"/>
          <w:b/>
          <w:i/>
          <w:sz w:val="24"/>
          <w:szCs w:val="24"/>
        </w:rPr>
        <w:t>5-Bilan du mouvement inter et intra académique dans le 2</w:t>
      </w:r>
      <w:r>
        <w:rPr>
          <w:rFonts w:ascii="Times New Roman" w:hAnsi="Times New Roman" w:cs="Times New Roman"/>
          <w:b/>
          <w:i/>
          <w:sz w:val="24"/>
          <w:szCs w:val="24"/>
          <w:vertAlign w:val="superscript"/>
        </w:rPr>
        <w:t>e</w:t>
      </w:r>
      <w:r>
        <w:rPr>
          <w:rFonts w:ascii="Times New Roman" w:hAnsi="Times New Roman" w:cs="Times New Roman"/>
          <w:b/>
          <w:i/>
          <w:sz w:val="24"/>
          <w:szCs w:val="24"/>
        </w:rPr>
        <w:t xml:space="preserve"> degré</w:t>
      </w:r>
    </w:p>
    <w:p w:rsidR="00C71653" w:rsidRDefault="00000000">
      <w:pPr>
        <w:pStyle w:val="Standard"/>
      </w:pPr>
      <w:r>
        <w:rPr>
          <w:rFonts w:ascii="Times New Roman" w:hAnsi="Times New Roman" w:cs="Times New Roman"/>
          <w:sz w:val="24"/>
          <w:szCs w:val="24"/>
          <w:u w:val="single"/>
        </w:rPr>
        <w:t>Le SG </w:t>
      </w:r>
      <w:r>
        <w:rPr>
          <w:rFonts w:ascii="Times New Roman" w:hAnsi="Times New Roman" w:cs="Times New Roman"/>
          <w:sz w:val="24"/>
          <w:szCs w:val="24"/>
        </w:rPr>
        <w:t>: Ce sera en octobre</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 xml:space="preserve">6-Conséquence de l’incendie du collège de </w:t>
      </w:r>
      <w:proofErr w:type="spellStart"/>
      <w:r>
        <w:rPr>
          <w:rFonts w:ascii="Times New Roman" w:hAnsi="Times New Roman" w:cs="Times New Roman"/>
          <w:b/>
          <w:sz w:val="24"/>
          <w:szCs w:val="24"/>
        </w:rPr>
        <w:t>Dzoumogné</w:t>
      </w:r>
      <w:proofErr w:type="spellEnd"/>
    </w:p>
    <w:p w:rsidR="00C71653" w:rsidRDefault="00000000">
      <w:pPr>
        <w:pStyle w:val="Standard"/>
      </w:pPr>
      <w:r>
        <w:rPr>
          <w:rFonts w:ascii="Times New Roman" w:hAnsi="Times New Roman" w:cs="Times New Roman"/>
          <w:sz w:val="24"/>
          <w:szCs w:val="24"/>
          <w:u w:val="single"/>
        </w:rPr>
        <w:t>Le RECTORAT</w:t>
      </w:r>
      <w:r>
        <w:rPr>
          <w:rFonts w:ascii="Times New Roman" w:hAnsi="Times New Roman" w:cs="Times New Roman"/>
          <w:sz w:val="24"/>
          <w:szCs w:val="24"/>
        </w:rPr>
        <w:t> : Il y a 10 salles dégradées, 5 détruites, 5 salles dont la réhabilitation est possible, pendant l’été.  Il y a destruction des systèmes électriques, serveurs sauvés, du matériel volé. On espère faire revenir les élèves à la rentrée. On espère conserver la capacité d’accueil prévue pendant l’été au prix de 500 mille euros au moins. Il y a enquête au pénal car c’est un crime.</w:t>
      </w:r>
    </w:p>
    <w:p w:rsidR="00C71653" w:rsidRDefault="00000000">
      <w:pPr>
        <w:pStyle w:val="Standard"/>
        <w:rPr>
          <w:rFonts w:ascii="Times New Roman" w:hAnsi="Times New Roman" w:cs="Times New Roman"/>
          <w:b/>
          <w:sz w:val="24"/>
          <w:szCs w:val="24"/>
        </w:rPr>
      </w:pPr>
      <w:r>
        <w:rPr>
          <w:rFonts w:ascii="Times New Roman" w:hAnsi="Times New Roman" w:cs="Times New Roman"/>
          <w:b/>
          <w:sz w:val="24"/>
          <w:szCs w:val="24"/>
        </w:rPr>
        <w:t xml:space="preserve">7-Résultats de l’enquête administrative au collège de </w:t>
      </w:r>
      <w:proofErr w:type="spellStart"/>
      <w:r>
        <w:rPr>
          <w:rFonts w:ascii="Times New Roman" w:hAnsi="Times New Roman" w:cs="Times New Roman"/>
          <w:b/>
          <w:sz w:val="24"/>
          <w:szCs w:val="24"/>
        </w:rPr>
        <w:t>Kwalé</w:t>
      </w:r>
      <w:proofErr w:type="spellEnd"/>
    </w:p>
    <w:p w:rsidR="00C71653" w:rsidRDefault="00000000">
      <w:pPr>
        <w:pStyle w:val="Standard"/>
        <w:rPr>
          <w:rFonts w:ascii="Times New Roman" w:hAnsi="Times New Roman" w:cs="Times New Roman"/>
          <w:sz w:val="24"/>
          <w:szCs w:val="24"/>
        </w:rPr>
      </w:pPr>
      <w:r>
        <w:rPr>
          <w:rFonts w:ascii="Times New Roman" w:hAnsi="Times New Roman" w:cs="Times New Roman"/>
          <w:sz w:val="24"/>
          <w:szCs w:val="24"/>
        </w:rPr>
        <w:t xml:space="preserve">LE RECTORAT : Il y a une enquête au collège de </w:t>
      </w:r>
      <w:proofErr w:type="spellStart"/>
      <w:r>
        <w:rPr>
          <w:rFonts w:ascii="Times New Roman" w:hAnsi="Times New Roman" w:cs="Times New Roman"/>
          <w:sz w:val="24"/>
          <w:szCs w:val="24"/>
        </w:rPr>
        <w:t>Kwalé</w:t>
      </w:r>
      <w:proofErr w:type="spellEnd"/>
      <w:r>
        <w:rPr>
          <w:rFonts w:ascii="Times New Roman" w:hAnsi="Times New Roman" w:cs="Times New Roman"/>
          <w:sz w:val="24"/>
          <w:szCs w:val="24"/>
        </w:rPr>
        <w:t xml:space="preserve"> depuis vendredi.  Un courrier a d’ailleurs été adressé au recteur.</w:t>
      </w:r>
    </w:p>
    <w:p w:rsidR="00C71653" w:rsidRDefault="00000000">
      <w:pPr>
        <w:pStyle w:val="Standard"/>
      </w:pPr>
      <w:r>
        <w:rPr>
          <w:rFonts w:ascii="Times New Roman" w:hAnsi="Times New Roman" w:cs="Times New Roman"/>
          <w:b/>
          <w:color w:val="FF0000"/>
          <w:sz w:val="24"/>
          <w:szCs w:val="24"/>
          <w:u w:val="single"/>
        </w:rPr>
        <w:t>FSU</w:t>
      </w:r>
      <w:r>
        <w:rPr>
          <w:rFonts w:ascii="Times New Roman" w:hAnsi="Times New Roman" w:cs="Times New Roman"/>
          <w:sz w:val="24"/>
          <w:szCs w:val="24"/>
        </w:rPr>
        <w:t> :  À l’origine, il y a eu le  droit de retrait des collègues, qui ont listé les disfonctionnements dont la principale était responsable. On espère que les mesures seront prises pour que ces problèmes ne se reproduisent pas l’année prochaine.</w:t>
      </w:r>
    </w:p>
    <w:p w:rsidR="00C71653" w:rsidRDefault="00000000">
      <w:pPr>
        <w:pStyle w:val="Standard"/>
      </w:pPr>
      <w:r>
        <w:rPr>
          <w:rFonts w:ascii="Times New Roman" w:hAnsi="Times New Roman" w:cs="Times New Roman"/>
          <w:sz w:val="24"/>
          <w:szCs w:val="24"/>
          <w:u w:val="single"/>
        </w:rPr>
        <w:t>LE RECTEUR</w:t>
      </w:r>
      <w:r>
        <w:rPr>
          <w:rFonts w:ascii="Times New Roman" w:hAnsi="Times New Roman" w:cs="Times New Roman"/>
          <w:sz w:val="24"/>
          <w:szCs w:val="24"/>
        </w:rPr>
        <w:t xml:space="preserve"> : M. </w:t>
      </w:r>
      <w:proofErr w:type="spellStart"/>
      <w:r>
        <w:rPr>
          <w:rFonts w:ascii="Times New Roman" w:hAnsi="Times New Roman" w:cs="Times New Roman"/>
          <w:sz w:val="24"/>
          <w:szCs w:val="24"/>
        </w:rPr>
        <w:t>Lamblot</w:t>
      </w:r>
      <w:proofErr w:type="spellEnd"/>
      <w:r>
        <w:rPr>
          <w:rFonts w:ascii="Times New Roman" w:hAnsi="Times New Roman" w:cs="Times New Roman"/>
          <w:sz w:val="24"/>
          <w:szCs w:val="24"/>
        </w:rPr>
        <w:t xml:space="preserve"> (ISST) s’est rendu sur place. Il va falloir que dans ce collège, les choses changent. C’est notre défi. Il y aura d’autres adjoint.es. J’ai interpellé la DGRH  pour que la personne demande sa mutation mais elle ne veut pas. La personne a été reçu.</w:t>
      </w:r>
    </w:p>
    <w:p w:rsidR="00C71653" w:rsidRDefault="00C71653">
      <w:pPr>
        <w:pStyle w:val="Standard"/>
        <w:ind w:left="360"/>
        <w:rPr>
          <w:rFonts w:ascii="Times New Roman" w:hAnsi="Times New Roman" w:cs="Times New Roman"/>
          <w:sz w:val="24"/>
          <w:szCs w:val="24"/>
        </w:rPr>
      </w:pPr>
    </w:p>
    <w:p w:rsidR="00C71653" w:rsidRDefault="00C71653">
      <w:pPr>
        <w:pStyle w:val="Standard"/>
        <w:ind w:left="360"/>
        <w:rPr>
          <w:rFonts w:ascii="Times New Roman" w:hAnsi="Times New Roman" w:cs="Times New Roman"/>
          <w:sz w:val="24"/>
          <w:szCs w:val="24"/>
        </w:rPr>
      </w:pPr>
    </w:p>
    <w:p w:rsidR="00C71653" w:rsidRDefault="00C71653">
      <w:pPr>
        <w:pStyle w:val="Standard"/>
        <w:rPr>
          <w:b/>
          <w:u w:val="single"/>
        </w:rPr>
      </w:pPr>
    </w:p>
    <w:p w:rsidR="00C71653" w:rsidRDefault="00C71653">
      <w:pPr>
        <w:pStyle w:val="Standard"/>
      </w:pPr>
    </w:p>
    <w:p w:rsidR="00C71653" w:rsidRDefault="00C71653">
      <w:pPr>
        <w:pStyle w:val="Standard"/>
        <w:rPr>
          <w:b/>
          <w:u w:val="single"/>
        </w:rPr>
      </w:pPr>
    </w:p>
    <w:p w:rsidR="00C71653" w:rsidRDefault="00C71653">
      <w:pPr>
        <w:pStyle w:val="Standard"/>
        <w:rPr>
          <w:b/>
          <w:u w:val="single"/>
        </w:rPr>
      </w:pPr>
    </w:p>
    <w:p w:rsidR="00C71653" w:rsidRDefault="00C71653">
      <w:pPr>
        <w:pStyle w:val="Standard"/>
        <w:tabs>
          <w:tab w:val="left" w:pos="5960"/>
        </w:tabs>
      </w:pPr>
    </w:p>
    <w:sectPr w:rsidR="00C71653">
      <w:footerReference w:type="default" r:id="rId13"/>
      <w:pgSz w:w="11906" w:h="16838"/>
      <w:pgMar w:top="1417" w:right="1417" w:bottom="1417" w:left="1417"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6718E" w:rsidRDefault="00E6718E">
      <w:pPr>
        <w:spacing w:after="0" w:line="240" w:lineRule="auto"/>
      </w:pPr>
      <w:r>
        <w:separator/>
      </w:r>
    </w:p>
  </w:endnote>
  <w:endnote w:type="continuationSeparator" w:id="0">
    <w:p w:rsidR="00E6718E" w:rsidRDefault="00E6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ieddepage"/>
    </w:pPr>
    <w:r>
      <w:fldChar w:fldCharType="begin"/>
    </w:r>
    <w:r>
      <w:instrText xml:space="preserve"> PAGE </w:instrText>
    </w:r>
    <w:r>
      <w:fldChar w:fldCharType="separate"/>
    </w:r>
    <w: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6718E" w:rsidRDefault="00E6718E">
      <w:pPr>
        <w:spacing w:after="0" w:line="240" w:lineRule="auto"/>
      </w:pPr>
      <w:r>
        <w:rPr>
          <w:color w:val="000000"/>
        </w:rPr>
        <w:separator/>
      </w:r>
    </w:p>
  </w:footnote>
  <w:footnote w:type="continuationSeparator" w:id="0">
    <w:p w:rsidR="00E6718E" w:rsidRDefault="00E67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852EBD"/>
    <w:multiLevelType w:val="multilevel"/>
    <w:tmpl w:val="75440ECE"/>
    <w:styleLink w:val="WWNum1"/>
    <w:lvl w:ilvl="0">
      <w:numFmt w:val="bullet"/>
      <w:lvlText w:val="-"/>
      <w:lvlJc w:val="left"/>
      <w:pPr>
        <w:ind w:left="720" w:hanging="360"/>
      </w:pPr>
      <w:rPr>
        <w:rFonts w:cs="Calibri"/>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64F7334D"/>
    <w:multiLevelType w:val="multilevel"/>
    <w:tmpl w:val="98F4693A"/>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16cid:durableId="662660728">
    <w:abstractNumId w:val="0"/>
  </w:num>
  <w:num w:numId="2" w16cid:durableId="599728111">
    <w:abstractNumId w:val="1"/>
  </w:num>
  <w:num w:numId="3" w16cid:durableId="43286832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71653"/>
    <w:rsid w:val="00315E42"/>
    <w:rsid w:val="00A54A97"/>
    <w:rsid w:val="00C71653"/>
    <w:rsid w:val="00E671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0653"/>
  <w15:docId w15:val="{276802F4-07B2-4604-8E39-1B007047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ahoma"/>
        <w:kern w:val="3"/>
        <w:sz w:val="22"/>
        <w:szCs w:val="22"/>
        <w:lang w:val="fr-FR" w:eastAsia="en-US" w:bidi="ar-SA"/>
      </w:rPr>
    </w:rPrDefault>
    <w:pPrDefault>
      <w:pPr>
        <w:widowControl w:val="0"/>
        <w:suppressAutoHyphens/>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paragraph" w:styleId="NormalWeb">
    <w:name w:val="Normal (Web)"/>
    <w:basedOn w:val="Standard"/>
    <w:pPr>
      <w:spacing w:before="100" w:after="28" w:line="240" w:lineRule="auto"/>
    </w:pPr>
    <w:rPr>
      <w:rFonts w:ascii="Times New Roman" w:eastAsia="Times New Roman" w:hAnsi="Times New Roman" w:cs="Times New Roman"/>
      <w:sz w:val="24"/>
      <w:szCs w:val="24"/>
      <w:lang w:eastAsia="fr-FR"/>
    </w:rPr>
  </w:style>
  <w:style w:type="paragraph" w:styleId="Paragraphedeliste">
    <w:name w:val="List Paragraph"/>
    <w:basedOn w:val="Standard"/>
    <w:pPr>
      <w:ind w:left="720"/>
    </w:pPr>
  </w:style>
  <w:style w:type="paragraph" w:customStyle="1" w:styleId="Default">
    <w:name w:val="Default"/>
    <w:pPr>
      <w:widowControl/>
      <w:spacing w:after="0" w:line="240" w:lineRule="auto"/>
    </w:pPr>
    <w:rPr>
      <w:rFonts w:cs="Calibri"/>
      <w:color w:val="000000"/>
      <w:sz w:val="24"/>
      <w:szCs w:val="24"/>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basedOn w:val="Policepardfaut"/>
    <w:rPr>
      <w:color w:val="0563C1"/>
      <w:u w:val="single"/>
      <w:lang/>
    </w:rPr>
  </w:style>
  <w:style w:type="character" w:styleId="Mentionnonrsolue">
    <w:name w:val="Unresolved Mention"/>
    <w:basedOn w:val="Policepardfaut"/>
    <w:rPr>
      <w:color w:val="605E5C"/>
    </w:rPr>
  </w:style>
  <w:style w:type="character" w:customStyle="1" w:styleId="ListLabel1">
    <w:name w:val="ListLabel 1"/>
    <w:rPr>
      <w:rFonts w:cs="Calibri"/>
    </w:rPr>
  </w:style>
  <w:style w:type="character" w:customStyle="1" w:styleId="ListLabel2">
    <w:name w:val="ListLabel 2"/>
    <w:rPr>
      <w:rFonts w:cs="Courier New"/>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1742</Words>
  <Characters>9582</Characters>
  <Application>Microsoft Office Word</Application>
  <DocSecurity>0</DocSecurity>
  <Lines>79</Lines>
  <Paragraphs>22</Paragraphs>
  <ScaleCrop>false</ScaleCrop>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SNES MAYOTTE</cp:lastModifiedBy>
  <cp:revision>2</cp:revision>
  <dcterms:created xsi:type="dcterms:W3CDTF">2024-07-11T18:37:00Z</dcterms:created>
  <dcterms:modified xsi:type="dcterms:W3CDTF">2024-07-11T18:37:00Z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